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552" w:rsidRDefault="00BD2552" w:rsidP="00723A45">
      <w:pPr>
        <w:spacing w:line="240" w:lineRule="auto"/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</w:pPr>
      <w:r w:rsidRPr="00976317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  <w:t xml:space="preserve">الفصل </w:t>
      </w:r>
      <w:r w:rsidR="00B32787" w:rsidRPr="00976317">
        <w:rPr>
          <w:rFonts w:ascii="Simplified Arabic" w:hAnsi="Simplified Arabic" w:cs="Simplified Arabic" w:hint="cs"/>
          <w:b/>
          <w:bCs/>
          <w:color w:val="FF0000"/>
          <w:sz w:val="36"/>
          <w:szCs w:val="36"/>
          <w:rtl/>
          <w:lang w:bidi="ar-DZ"/>
        </w:rPr>
        <w:t>الأول:</w:t>
      </w:r>
      <w:r w:rsidRPr="00976317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  <w:t xml:space="preserve"> ماهية الحضانة</w:t>
      </w:r>
    </w:p>
    <w:p w:rsidR="00896315" w:rsidRPr="00896315" w:rsidRDefault="00030A9F" w:rsidP="00030A9F">
      <w:pPr>
        <w:spacing w:line="240" w:lineRule="auto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896315" w:rsidRPr="0089631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الحضانة </w:t>
      </w:r>
      <w:r w:rsidR="0089631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أثر من أثار انحلال الرابطة الزوجية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، </w:t>
      </w:r>
      <w:r w:rsidR="0089631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وهي نوع من أنواع الرعاية التي يمكن أن تقدم للطفل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، </w:t>
      </w:r>
      <w:r w:rsidR="0089631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بحيث تكفل للطفل التربية الصحيحة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، </w:t>
      </w:r>
      <w:r w:rsidR="0089631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فأحكام الحضانة هي مظهر من مظاهر عناية التشريع الإسلامي بالطفولة وكذا التشريعات الوضعية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  <w:r w:rsidR="0089631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</w:p>
    <w:p w:rsidR="00BD2552" w:rsidRDefault="00BD2552" w:rsidP="00723A45">
      <w:pPr>
        <w:spacing w:line="240" w:lineRule="auto"/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</w:pPr>
      <w:r w:rsidRPr="00976317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  <w:t xml:space="preserve">المبحث </w:t>
      </w:r>
      <w:r w:rsidR="00B32787" w:rsidRPr="00976317">
        <w:rPr>
          <w:rFonts w:ascii="Simplified Arabic" w:hAnsi="Simplified Arabic" w:cs="Simplified Arabic" w:hint="cs"/>
          <w:b/>
          <w:bCs/>
          <w:color w:val="FF0000"/>
          <w:sz w:val="36"/>
          <w:szCs w:val="36"/>
          <w:rtl/>
          <w:lang w:bidi="ar-DZ"/>
        </w:rPr>
        <w:t>الأول:</w:t>
      </w:r>
      <w:r w:rsidRPr="00976317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  <w:t xml:space="preserve"> مفهوم الحضانة</w:t>
      </w:r>
    </w:p>
    <w:p w:rsidR="00030A9F" w:rsidRPr="00030A9F" w:rsidRDefault="00030A9F" w:rsidP="00683A9F">
      <w:pPr>
        <w:spacing w:line="240" w:lineRule="auto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030A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الرعاية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والتربية للطفل من الحقوق التي أقرتها الشريعة الإسلامية ، وجاء به قانون الأسرة الجزائري </w:t>
      </w:r>
      <w:r w:rsidR="0024563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ما اصطلح عليه بالحضانة ، من أبرز النتائج المتولدة عن انحلال الزواج .</w:t>
      </w:r>
    </w:p>
    <w:p w:rsidR="00BD2552" w:rsidRPr="005A1FAB" w:rsidRDefault="00BD2552" w:rsidP="00723A45">
      <w:pPr>
        <w:spacing w:line="240" w:lineRule="auto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 w:rsidRPr="005A1FAB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المطلب </w:t>
      </w:r>
      <w:r w:rsidR="00B32787" w:rsidRPr="005A1FAB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الأول:</w:t>
      </w:r>
      <w:r w:rsidRPr="005A1FAB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تعريف الحضانة حكمها والحكمة منها </w:t>
      </w:r>
    </w:p>
    <w:p w:rsidR="00BD2552" w:rsidRPr="005A1FAB" w:rsidRDefault="00BD2552" w:rsidP="00723A45">
      <w:pPr>
        <w:spacing w:line="240" w:lineRule="auto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</w:pPr>
      <w:r w:rsidRPr="005A1FAB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الفرع </w:t>
      </w:r>
      <w:r w:rsidR="00B32787" w:rsidRPr="005A1FAB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الأول:</w:t>
      </w:r>
      <w:r w:rsidRPr="005A1FAB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تعريف الحضانة</w:t>
      </w:r>
    </w:p>
    <w:p w:rsidR="004703C8" w:rsidRPr="00976317" w:rsidRDefault="00B32787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val="en-US"/>
        </w:rPr>
      </w:pPr>
      <w:r w:rsidRPr="00976317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val="en-US"/>
        </w:rPr>
        <w:t>أولا:</w:t>
      </w:r>
      <w:r w:rsidR="004703C8" w:rsidRPr="00976317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val="en-US"/>
        </w:rPr>
        <w:t xml:space="preserve"> تعريف الحضانة </w:t>
      </w:r>
    </w:p>
    <w:p w:rsidR="004703C8" w:rsidRPr="00976317" w:rsidRDefault="00723A45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val="en-US"/>
        </w:rPr>
      </w:pPr>
      <w:r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val="en-US"/>
        </w:rPr>
        <w:t xml:space="preserve">    </w:t>
      </w:r>
      <w:r w:rsidR="004A53B8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val="en-US"/>
        </w:rPr>
        <w:t xml:space="preserve"> </w:t>
      </w:r>
      <w:r w:rsidR="00B32787" w:rsidRPr="005A1FAB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val="en-US"/>
        </w:rPr>
        <w:t>لغة</w:t>
      </w:r>
      <w:r w:rsidR="00B32787" w:rsidRPr="00976317">
        <w:rPr>
          <w:rFonts w:ascii="Simplified Arabic" w:hAnsi="Simplified Arabic" w:cs="Simplified Arabic" w:hint="cs"/>
          <w:color w:val="C00000"/>
          <w:sz w:val="32"/>
          <w:szCs w:val="32"/>
          <w:rtl/>
          <w:lang w:val="en-US"/>
        </w:rPr>
        <w:t>:</w:t>
      </w:r>
      <w:r w:rsidR="004703C8" w:rsidRPr="00976317">
        <w:rPr>
          <w:rFonts w:ascii="Simplified Arabic" w:hAnsi="Simplified Arabic" w:cs="Simplified Arabic"/>
          <w:color w:val="C00000"/>
          <w:sz w:val="32"/>
          <w:szCs w:val="32"/>
          <w:rtl/>
          <w:lang w:val="en-US"/>
        </w:rPr>
        <w:t xml:space="preserve"> </w:t>
      </w:r>
      <w:r w:rsidR="004703C8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>من الح</w:t>
      </w:r>
      <w:r w:rsidR="00835B13">
        <w:rPr>
          <w:rFonts w:ascii="Simplified Arabic" w:hAnsi="Simplified Arabic" w:cs="Simplified Arabic" w:hint="cs"/>
          <w:sz w:val="32"/>
          <w:szCs w:val="32"/>
          <w:rtl/>
          <w:lang w:val="en-US"/>
        </w:rPr>
        <w:t>ـــــــــــــ</w:t>
      </w:r>
      <w:r w:rsidR="004703C8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ضن وهو الجنب أو 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الصدر، وتأتي</w:t>
      </w:r>
      <w:r w:rsidR="004703C8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بمعنى 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الضم،</w:t>
      </w:r>
      <w:r w:rsidR="004703C8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حضن الطائر بيضه أي ضمه إليه وحضنت الأم ولدها أي ضمته إليها وقامت 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بتربيته.</w:t>
      </w:r>
    </w:p>
    <w:p w:rsidR="004703C8" w:rsidRPr="00976317" w:rsidRDefault="00723A45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val="en-US"/>
        </w:rPr>
      </w:pPr>
      <w:r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val="en-US"/>
        </w:rPr>
        <w:t xml:space="preserve">  </w:t>
      </w:r>
      <w:r w:rsidR="004A53B8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val="en-US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val="en-US"/>
        </w:rPr>
        <w:t xml:space="preserve"> </w:t>
      </w:r>
      <w:r w:rsidR="004703C8" w:rsidRPr="005A1FAB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val="en-US"/>
        </w:rPr>
        <w:t xml:space="preserve">وتعريف </w:t>
      </w:r>
      <w:r w:rsidR="00B32787" w:rsidRPr="005A1FAB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val="en-US"/>
        </w:rPr>
        <w:t>أيضا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:</w:t>
      </w:r>
      <w:r w:rsidR="004703C8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مأخوذ من 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الح</w:t>
      </w:r>
      <w:r w:rsidR="00835B13">
        <w:rPr>
          <w:rFonts w:ascii="Simplified Arabic" w:hAnsi="Simplified Arabic" w:cs="Simplified Arabic" w:hint="cs"/>
          <w:sz w:val="32"/>
          <w:szCs w:val="32"/>
          <w:rtl/>
          <w:lang w:val="en-US"/>
        </w:rPr>
        <w:t>ـــــ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ضن،</w:t>
      </w:r>
      <w:r w:rsidR="004703C8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وهو 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الجنب،</w:t>
      </w:r>
      <w:r w:rsidR="004703C8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والجمع 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أحضان،</w:t>
      </w:r>
      <w:r w:rsidR="004703C8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والمصدر 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حضن،</w:t>
      </w:r>
      <w:r w:rsidR="004703C8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ومنه حضن الط</w:t>
      </w:r>
      <w:r w:rsidR="00835B13">
        <w:rPr>
          <w:rFonts w:ascii="Simplified Arabic" w:hAnsi="Simplified Arabic" w:cs="Simplified Arabic" w:hint="cs"/>
          <w:sz w:val="32"/>
          <w:szCs w:val="32"/>
          <w:rtl/>
          <w:lang w:val="en-US"/>
        </w:rPr>
        <w:t>ـــــــــــــــــ</w:t>
      </w:r>
      <w:r w:rsidR="004703C8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ائر 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بيضه،</w:t>
      </w:r>
      <w:r w:rsidR="004703C8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إذا ضمه إلى نفسه تحت 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جناحيه،</w:t>
      </w:r>
      <w:r w:rsidR="004703C8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وحضنت المرأة 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حاضنة:</w:t>
      </w:r>
      <w:r w:rsidR="004703C8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والحاضن والحاضنة الموكلان بالصبي يحفظانه ويربيانه. </w:t>
      </w:r>
      <w:r w:rsidR="004703C8" w:rsidRPr="00976317">
        <w:rPr>
          <w:rStyle w:val="a5"/>
          <w:rFonts w:ascii="Simplified Arabic" w:hAnsi="Simplified Arabic" w:cs="Simplified Arabic"/>
          <w:sz w:val="32"/>
          <w:szCs w:val="32"/>
          <w:rtl/>
          <w:lang w:val="en-US"/>
        </w:rPr>
        <w:footnoteReference w:id="2"/>
      </w:r>
    </w:p>
    <w:p w:rsidR="00AA4F92" w:rsidRPr="00976317" w:rsidRDefault="009312E4" w:rsidP="004F1E7B">
      <w:pPr>
        <w:pStyle w:val="a3"/>
        <w:tabs>
          <w:tab w:val="right" w:pos="9498"/>
        </w:tabs>
        <w:bidi/>
        <w:spacing w:line="240" w:lineRule="auto"/>
        <w:ind w:left="0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</w:rPr>
        <w:t xml:space="preserve">    </w:t>
      </w:r>
      <w:r w:rsidR="00213838" w:rsidRPr="008E536D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ثانيا : </w:t>
      </w:r>
      <w:r w:rsidR="00AA4F92" w:rsidRPr="008E536D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في </w:t>
      </w:r>
      <w:r w:rsidR="00B32787" w:rsidRPr="008E536D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الاصطلاح</w:t>
      </w:r>
      <w:r w:rsidR="00AA4F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:تربية وحفظ من لايس</w:t>
      </w:r>
      <w:r w:rsidR="004F1E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AA4F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تقل بأمور نفسه ، كطفل وكبير مج</w:t>
      </w:r>
      <w:r w:rsidR="007B76F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نون أو معتوه</w:t>
      </w:r>
      <w:r w:rsidR="00AA4F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 وذلك برعاية شؤونه وتدبير طعامه وملبسه ونومه وتنظيفه وغسله وغسل ثيابه ونحوها .</w:t>
      </w:r>
    </w:p>
    <w:p w:rsidR="00AA4F92" w:rsidRPr="00976317" w:rsidRDefault="004C46E9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AA4F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ولم يختلف تعريف الحض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ــــــــــــــــــــــــــــ</w:t>
      </w:r>
      <w:r w:rsidR="00AA4F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في الفقه الإسلامي عن تعريفها في قانون الأسرة ، حيث عرفتها المادة 62 بأنها ( رعاي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A4F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ة الولد وتعليمه والقيام بتربيته على دين أبيه والسهر على حمايته وحفظه صحة وخلقا ).</w:t>
      </w:r>
    </w:p>
    <w:p w:rsidR="00563102" w:rsidRDefault="00723A45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8F467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AA4F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حيث ركز المشرع في تعريف الحضانة على أسبابها وأهدافها محددا بذلك نطاق الحضانة</w:t>
      </w:r>
      <w:r w:rsidR="00DF6F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ووظائفها </w:t>
      </w:r>
      <w:r w:rsidR="00B327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الأس</w:t>
      </w:r>
      <w:r w:rsidR="000E47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B327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اسية،</w:t>
      </w:r>
      <w:r w:rsidR="00DF6F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ومن هنا ف</w:t>
      </w:r>
      <w:r w:rsidR="00DF6F5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</w:t>
      </w:r>
      <w:r w:rsidR="00AA4F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نه يتعين على المحكمة عندما تحكم بالطلاق وتفصل في حق الحضانة أن تراعي كل هذه الجوانب التي تضمنها هذا </w:t>
      </w:r>
      <w:r w:rsidR="00B3278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التعريف.</w:t>
      </w:r>
      <w:r w:rsidR="00AA4F92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3"/>
      </w:r>
      <w:r w:rsidR="0056310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</w:p>
    <w:p w:rsidR="00584072" w:rsidRDefault="008F4676" w:rsidP="000F3206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val="en-US"/>
        </w:rPr>
      </w:pPr>
      <w:r w:rsidRPr="008E536D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lastRenderedPageBreak/>
        <w:t xml:space="preserve">      </w:t>
      </w:r>
      <w:r w:rsidR="00C03525" w:rsidRPr="008E536D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ثالثا : تعريف الحضانة </w:t>
      </w:r>
      <w:r w:rsidR="00B32787" w:rsidRPr="008E536D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قانونا</w:t>
      </w:r>
      <w:r w:rsidR="00B32787" w:rsidRPr="00563102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>:</w:t>
      </w:r>
      <w:r w:rsidR="00345EA1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 من الق</w:t>
      </w:r>
      <w:r w:rsidR="00633FD3">
        <w:rPr>
          <w:rFonts w:ascii="Simplified Arabic" w:hAnsi="Simplified Arabic" w:cs="Simplified Arabic" w:hint="cs"/>
          <w:sz w:val="32"/>
          <w:szCs w:val="32"/>
          <w:rtl/>
          <w:lang w:val="en-US"/>
        </w:rPr>
        <w:t>ـــــــــــــ</w:t>
      </w:r>
      <w:r w:rsidR="00345EA1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>و</w:t>
      </w:r>
      <w:r w:rsidR="00045110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انين التي عرفت 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الحضانة عرف</w:t>
      </w:r>
      <w:r w:rsidR="00563102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ها </w:t>
      </w:r>
      <w:r w:rsidR="00345EA1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>قانون الأسرة الجزائري في المادة 62 بقولها</w:t>
      </w:r>
      <w:r w:rsidR="00477E40">
        <w:rPr>
          <w:rFonts w:ascii="Simplified Arabic" w:hAnsi="Simplified Arabic" w:cs="Simplified Arabic" w:hint="cs"/>
          <w:sz w:val="32"/>
          <w:szCs w:val="32"/>
          <w:rtl/>
          <w:lang w:val="en-US"/>
        </w:rPr>
        <w:t>(</w:t>
      </w:r>
      <w:r w:rsidR="00FA3901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 </w:t>
      </w:r>
      <w:r w:rsidR="00345EA1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الحضانة هي رعاية الولد وتعليمه والقيام بتربيته على دين أبيه </w:t>
      </w:r>
    </w:p>
    <w:p w:rsidR="00345EA1" w:rsidRPr="00976317" w:rsidRDefault="0021082D" w:rsidP="00584072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lang w:val="en-US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      </w:t>
      </w:r>
      <w:r w:rsidR="00345EA1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>والسهر على ح</w:t>
      </w:r>
      <w:r w:rsidR="00633FD3">
        <w:rPr>
          <w:rFonts w:ascii="Simplified Arabic" w:hAnsi="Simplified Arabic" w:cs="Simplified Arabic" w:hint="cs"/>
          <w:sz w:val="32"/>
          <w:szCs w:val="32"/>
          <w:rtl/>
          <w:lang w:val="en-US"/>
        </w:rPr>
        <w:t>ــــــــــــــــــــــــ</w:t>
      </w:r>
      <w:r w:rsidR="00345EA1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مايته وحفظه صحة 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وخلقا.</w:t>
      </w:r>
      <w:r w:rsidR="00345EA1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ويشترط في الحاضن أن يكون أهلا للقيام 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بذلك</w:t>
      </w:r>
      <w:r w:rsidR="00477E40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 </w:t>
      </w:r>
      <w:r w:rsidR="00FA3901">
        <w:rPr>
          <w:rFonts w:ascii="Simplified Arabic" w:hAnsi="Simplified Arabic" w:cs="Simplified Arabic" w:hint="cs"/>
          <w:sz w:val="32"/>
          <w:szCs w:val="32"/>
          <w:rtl/>
          <w:lang w:val="en-US"/>
        </w:rPr>
        <w:t>)</w:t>
      </w:r>
      <w:r w:rsidR="00B32787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.</w:t>
      </w:r>
      <w:r w:rsidR="006C1C5F">
        <w:rPr>
          <w:rStyle w:val="a5"/>
          <w:rFonts w:ascii="Simplified Arabic" w:hAnsi="Simplified Arabic" w:cs="Simplified Arabic"/>
          <w:sz w:val="32"/>
          <w:szCs w:val="32"/>
          <w:lang w:val="en-US"/>
        </w:rPr>
        <w:footnoteReference w:id="4"/>
      </w:r>
    </w:p>
    <w:p w:rsidR="006A36A3" w:rsidRPr="00976317" w:rsidRDefault="006A36A3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lang w:bidi="ar-DZ"/>
        </w:rPr>
      </w:pPr>
      <w:r w:rsidRPr="00417EAD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  <w:t xml:space="preserve"> </w:t>
      </w:r>
      <w:r w:rsidR="00CA164B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 xml:space="preserve">   </w:t>
      </w:r>
      <w:r w:rsidR="00BE00DA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 xml:space="preserve">   </w:t>
      </w:r>
      <w:r w:rsidR="008F4676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 xml:space="preserve"> </w:t>
      </w:r>
      <w:r w:rsidRPr="00417EAD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  <w:t xml:space="preserve">التعريف </w:t>
      </w:r>
      <w:r w:rsidR="00FD17C5" w:rsidRPr="00417EAD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>القانوني:</w:t>
      </w:r>
      <w:r w:rsidRPr="00417EAD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  <w:t xml:space="preserve"> القانون </w:t>
      </w:r>
      <w:r w:rsidR="00FD17C5" w:rsidRPr="00417EAD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>العراقي</w:t>
      </w:r>
      <w:r w:rsidR="00FD17C5" w:rsidRPr="00976317">
        <w:rPr>
          <w:rFonts w:ascii="Simplified Arabic" w:hAnsi="Simplified Arabic" w:cs="Simplified Arabic" w:hint="cs"/>
          <w:color w:val="C00000"/>
          <w:sz w:val="32"/>
          <w:szCs w:val="32"/>
          <w:rtl/>
          <w:lang w:bidi="ar-DZ"/>
        </w:rPr>
        <w:t>:</w:t>
      </w:r>
      <w:r w:rsidRPr="00976317">
        <w:rPr>
          <w:rFonts w:ascii="Simplified Arabic" w:hAnsi="Simplified Arabic" w:cs="Simplified Arabic"/>
          <w:color w:val="C00000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يقصد باص</w:t>
      </w:r>
      <w:r w:rsidR="00665B1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ـــــــــــــــــــــــ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طلاح الحضانة في قانون الأحوال </w:t>
      </w:r>
      <w:r w:rsidR="00FD17C5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الشخصية: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تربية </w:t>
      </w:r>
      <w:r w:rsidR="00FD17C5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الط</w:t>
      </w:r>
      <w:r w:rsidR="00665B1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</w:t>
      </w:r>
      <w:r w:rsidR="00FD17C5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فل،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وتدبير شؤونه من قبل من له الحق في ذلك </w:t>
      </w:r>
      <w:r w:rsidR="00FD17C5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قانونا،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والمحافظة على من يستطيع تدبير أموره </w:t>
      </w:r>
      <w:r w:rsidR="00FD17C5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بنفسه،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وتربيته بما يصلحه ويقيه مما يضره </w:t>
      </w:r>
      <w:r w:rsidR="00FD17C5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).</w:t>
      </w:r>
      <w:r w:rsidR="00F17DB3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5"/>
      </w:r>
    </w:p>
    <w:p w:rsidR="006A36A3" w:rsidRPr="00976317" w:rsidRDefault="00723A45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</w:t>
      </w:r>
      <w:r w:rsidR="008F467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</w:t>
      </w:r>
      <w:r w:rsidR="006A36A3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وهذا التعريف تناول المح</w:t>
      </w:r>
      <w:r w:rsidR="00665B1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</w:t>
      </w:r>
      <w:r w:rsidR="006A36A3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ضون </w:t>
      </w:r>
      <w:r w:rsidR="00FD17C5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بحالتين:</w:t>
      </w:r>
      <w:r w:rsidR="006A36A3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FD17C5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الأولى:</w:t>
      </w:r>
      <w:r w:rsidR="006A36A3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حالة الطفولة مع عدم القدرة على القيام بما يحتاجه </w:t>
      </w:r>
      <w:r w:rsidR="00FD17C5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فقال:</w:t>
      </w:r>
      <w:r w:rsidR="006A36A3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( تدبير شؤونه ) كالغ</w:t>
      </w:r>
      <w:r w:rsidR="00665B1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ــــــــــــــــــ</w:t>
      </w:r>
      <w:r w:rsidR="006A36A3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سل واللبس والإطعام والتمشيط </w:t>
      </w:r>
      <w:r w:rsidR="00FD17C5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وغيره.</w:t>
      </w:r>
      <w:r w:rsidR="006A36A3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والثانية : حالة التمييز والقدرة على تدبير شؤونه فأط</w:t>
      </w:r>
      <w:r w:rsidR="00665B1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6A36A3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لق عليها عبارة ( المحاف</w:t>
      </w:r>
      <w:r w:rsidR="004E7B4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ظة على </w:t>
      </w:r>
      <w:r w:rsidR="006A36A3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من يستطيع تدبير أموره بنفسه ) ، ذلك لما سنأتي عليه من أن الح</w:t>
      </w:r>
      <w:r w:rsidR="005C3F4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ــــــــــــــــــ</w:t>
      </w:r>
      <w:r w:rsidR="006A36A3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 في القانون العراقي تستمر مدتها إلى عشر سنوات ويمكن للقاضي تم</w:t>
      </w:r>
      <w:r w:rsidR="005C3F4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</w:t>
      </w:r>
      <w:r w:rsidR="006A36A3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ديدها إلى خمس عشرة سنة ، وفي كلا العمرين يستطيع </w:t>
      </w:r>
      <w:r w:rsidR="00AD5896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المحضون</w:t>
      </w:r>
      <w:r w:rsidR="00E67FF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6A36A3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أن يقوم بتدبير أموره بنف</w:t>
      </w:r>
      <w:r w:rsidR="005C3F4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</w:t>
      </w:r>
      <w:r w:rsidR="006A36A3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سه مما ذكرنا آنفا ، لكنه يبقى بحاجة إلى التوجيه والتربية والإصلاح والوقاية من الضرر ، على أن عبارة ( من له الحق في ذلك ) تعني في الحضانة .</w:t>
      </w:r>
      <w:r w:rsidR="006A36A3" w:rsidRPr="00976317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6"/>
      </w:r>
    </w:p>
    <w:p w:rsidR="00F721B0" w:rsidRPr="00976317" w:rsidRDefault="003A5E23" w:rsidP="00B0394E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val="en-US" w:bidi="ar-DZ"/>
        </w:rPr>
      </w:pPr>
      <w:r w:rsidRPr="0050540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</w:t>
      </w:r>
      <w:r w:rsidR="008F4676" w:rsidRPr="0050540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</w:t>
      </w:r>
      <w:r w:rsidRPr="0050540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F721B0" w:rsidRPr="0050540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تعريف الحضانة في قانون الأحوال الشخصية المصري</w:t>
      </w:r>
      <w:r w:rsidR="00B0394E">
        <w:rPr>
          <w:rFonts w:ascii="Simplified Arabic" w:hAnsi="Simplified Arabic" w:cs="Simplified Arabic" w:hint="cs"/>
          <w:color w:val="00B050"/>
          <w:sz w:val="32"/>
          <w:szCs w:val="32"/>
          <w:rtl/>
          <w:lang w:bidi="ar-DZ"/>
        </w:rPr>
        <w:t xml:space="preserve"> :</w:t>
      </w:r>
      <w:r w:rsidR="00B0394E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بأنها</w:t>
      </w:r>
      <w:r w:rsidR="00F721B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التي تق</w:t>
      </w:r>
      <w:r w:rsidR="001F5CE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F721B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وم عليها النساء لزوما خلال المرحلة التي يعجز فيها الصغار عن عدم القيام بمصالح البدن وحدهم .</w:t>
      </w:r>
      <w:r w:rsidR="00F721B0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7"/>
      </w:r>
    </w:p>
    <w:p w:rsidR="00F721B0" w:rsidRPr="00976317" w:rsidRDefault="003A5E23" w:rsidP="00723A45">
      <w:pPr>
        <w:pStyle w:val="a3"/>
        <w:bidi/>
        <w:spacing w:line="240" w:lineRule="auto"/>
        <w:ind w:left="0" w:firstLine="142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 </w:t>
      </w:r>
      <w:r w:rsidR="008F4676"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   </w:t>
      </w:r>
      <w:r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</w:t>
      </w:r>
      <w:r w:rsidR="00F721B0" w:rsidRPr="0050540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تعريف القضاء للحضانة</w:t>
      </w:r>
      <w:r w:rsidR="00F721B0" w:rsidRPr="00976317">
        <w:rPr>
          <w:rFonts w:ascii="Simplified Arabic" w:hAnsi="Simplified Arabic" w:cs="Simplified Arabic"/>
          <w:color w:val="00B050"/>
          <w:sz w:val="32"/>
          <w:szCs w:val="32"/>
          <w:rtl/>
          <w:lang w:bidi="ar-DZ"/>
        </w:rPr>
        <w:t>:</w:t>
      </w:r>
      <w:r w:rsidR="00F721B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ج</w:t>
      </w:r>
      <w:r w:rsidR="002B15D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اء في ح</w:t>
      </w:r>
      <w:r w:rsidR="00F721B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كم لمحكمة </w:t>
      </w:r>
      <w:r w:rsidR="00FD17C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بني</w:t>
      </w:r>
      <w:r w:rsidR="00F721B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سويف الكلية بأن الحضانة هي " تربية الطفل ورعايته والإشراف عليه في مدة معينة حسبما جرى عليه العرف ".</w:t>
      </w:r>
      <w:r w:rsidR="00F721B0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8"/>
      </w:r>
    </w:p>
    <w:p w:rsidR="00D6593C" w:rsidRDefault="003A5E23" w:rsidP="00661E6E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B050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lastRenderedPageBreak/>
        <w:t xml:space="preserve">   </w:t>
      </w:r>
      <w:r w:rsidR="008F4676"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    </w:t>
      </w:r>
      <w:r w:rsidR="00F721B0" w:rsidRPr="0050540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عرفت محكمة مصر الحضانة بأنها</w:t>
      </w:r>
      <w:r w:rsidR="00F721B0" w:rsidRPr="00057A8B">
        <w:rPr>
          <w:rFonts w:ascii="Simplified Arabic" w:hAnsi="Simplified Arabic" w:cs="Simplified Arabic"/>
          <w:b/>
          <w:bCs/>
          <w:color w:val="00B050"/>
          <w:sz w:val="32"/>
          <w:szCs w:val="32"/>
          <w:rtl/>
          <w:lang w:bidi="ar-DZ"/>
        </w:rPr>
        <w:t xml:space="preserve"> </w:t>
      </w:r>
      <w:r w:rsidR="00F721B0" w:rsidRPr="00976317">
        <w:rPr>
          <w:rFonts w:ascii="Simplified Arabic" w:hAnsi="Simplified Arabic" w:cs="Simplified Arabic"/>
          <w:color w:val="00B050"/>
          <w:sz w:val="32"/>
          <w:szCs w:val="32"/>
          <w:rtl/>
          <w:lang w:bidi="ar-DZ"/>
        </w:rPr>
        <w:t xml:space="preserve">: </w:t>
      </w:r>
      <w:r w:rsidR="00F721B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أمانة ولكن</w:t>
      </w:r>
      <w:r w:rsidR="001F5CE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F721B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من نوع آخر غير التي يعبر عنها بالوديعة والتي يعتبر الامتناع عن ردها لمالكها غصبا .</w:t>
      </w:r>
      <w:r w:rsidR="00F721B0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9"/>
      </w:r>
      <w:r w:rsidR="00F721B0" w:rsidRPr="00976317">
        <w:rPr>
          <w:rFonts w:ascii="Simplified Arabic" w:hAnsi="Simplified Arabic" w:cs="Simplified Arabic"/>
          <w:color w:val="00B050"/>
          <w:sz w:val="32"/>
          <w:szCs w:val="32"/>
          <w:rtl/>
          <w:lang w:bidi="ar-DZ"/>
        </w:rPr>
        <w:t xml:space="preserve"> </w:t>
      </w:r>
      <w:r w:rsidR="00D6593C">
        <w:rPr>
          <w:rFonts w:ascii="Simplified Arabic" w:hAnsi="Simplified Arabic" w:cs="Simplified Arabic" w:hint="cs"/>
          <w:color w:val="00B050"/>
          <w:sz w:val="32"/>
          <w:szCs w:val="32"/>
          <w:rtl/>
          <w:lang w:val="en-US" w:bidi="ar-DZ"/>
        </w:rPr>
        <w:t xml:space="preserve">  </w:t>
      </w:r>
    </w:p>
    <w:p w:rsidR="00843005" w:rsidRPr="00505403" w:rsidRDefault="00D6593C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6"/>
          <w:szCs w:val="36"/>
          <w:rtl/>
          <w:lang w:bidi="ar-DZ"/>
        </w:rPr>
        <w:t xml:space="preserve">      </w:t>
      </w:r>
      <w:r w:rsidR="00843005" w:rsidRPr="00505403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  <w:t xml:space="preserve">الفرع </w:t>
      </w:r>
      <w:r w:rsidR="00FD17C5" w:rsidRPr="00505403">
        <w:rPr>
          <w:rFonts w:ascii="Simplified Arabic" w:hAnsi="Simplified Arabic" w:cs="Simplified Arabic" w:hint="cs"/>
          <w:b/>
          <w:bCs/>
          <w:color w:val="FF0000"/>
          <w:sz w:val="36"/>
          <w:szCs w:val="36"/>
          <w:rtl/>
          <w:lang w:bidi="ar-DZ"/>
        </w:rPr>
        <w:t>الثاني:</w:t>
      </w:r>
      <w:r w:rsidR="00843005" w:rsidRPr="00505403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  <w:t xml:space="preserve"> حكم الحضانة والحكمة منها</w:t>
      </w:r>
    </w:p>
    <w:p w:rsidR="00A07630" w:rsidRPr="00057A8B" w:rsidRDefault="00A220D8" w:rsidP="00D6593C">
      <w:pPr>
        <w:spacing w:line="240" w:lineRule="auto"/>
        <w:rPr>
          <w:rFonts w:ascii="Simplified Arabic" w:hAnsi="Simplified Arabic" w:cs="Simplified Arabic"/>
          <w:b/>
          <w:bCs/>
          <w:color w:val="00B050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</w:t>
      </w:r>
      <w:r w:rsidR="00D6593C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A07630" w:rsidRPr="0050540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أولا : حكم الحضانة</w:t>
      </w:r>
    </w:p>
    <w:p w:rsidR="00A3324F" w:rsidRPr="00DD1CAB" w:rsidRDefault="003A5E23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 xml:space="preserve">     </w:t>
      </w:r>
      <w:r w:rsidR="008F4676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 xml:space="preserve">   </w:t>
      </w:r>
      <w:r w:rsidR="00FD17C5" w:rsidRPr="00057A8B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>حكمها</w:t>
      </w:r>
      <w:r w:rsidR="00FD17C5" w:rsidRPr="00976317">
        <w:rPr>
          <w:rFonts w:ascii="Simplified Arabic" w:hAnsi="Simplified Arabic" w:cs="Simplified Arabic" w:hint="cs"/>
          <w:color w:val="C00000"/>
          <w:sz w:val="32"/>
          <w:szCs w:val="32"/>
          <w:rtl/>
          <w:lang w:bidi="ar-DZ"/>
        </w:rPr>
        <w:t>:</w:t>
      </w:r>
      <w:r w:rsidR="00A07630" w:rsidRPr="00976317">
        <w:rPr>
          <w:rFonts w:ascii="Simplified Arabic" w:hAnsi="Simplified Arabic" w:cs="Simplified Arabic"/>
          <w:color w:val="C00000"/>
          <w:sz w:val="32"/>
          <w:szCs w:val="32"/>
          <w:rtl/>
          <w:lang w:bidi="ar-DZ"/>
        </w:rPr>
        <w:t xml:space="preserve"> </w:t>
      </w:r>
      <w:r w:rsidR="00A0763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الحضانة واجبة </w:t>
      </w:r>
      <w:r w:rsidR="00FD17C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للص</w:t>
      </w:r>
      <w:r w:rsidR="00636BA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ــــــــــــــــــــــــــــ</w:t>
      </w:r>
      <w:r w:rsidR="00FD17C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غار</w:t>
      </w:r>
      <w:r w:rsidR="00A0763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للمحافظة على أبدانهم وعقولهم </w:t>
      </w:r>
      <w:r w:rsidR="008B1CA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وأديانهم ،</w:t>
      </w:r>
      <w:r w:rsidR="00A07630" w:rsidRPr="00976317">
        <w:rPr>
          <w:rFonts w:ascii="Simplified Arabic" w:hAnsi="Simplified Arabic" w:cs="Simplified Arabic"/>
          <w:color w:val="C00000"/>
          <w:sz w:val="32"/>
          <w:szCs w:val="32"/>
          <w:rtl/>
          <w:lang w:bidi="ar-DZ"/>
        </w:rPr>
        <w:t xml:space="preserve"> </w:t>
      </w:r>
      <w:r w:rsidR="00A0763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تجب حضانة الصغار على الأبوين فإن فقدا ف</w:t>
      </w:r>
      <w:r w:rsidR="00636BA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A0763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على الأقرب فالأقرب من ذوي قرابتهم ، وإن انعدمت القرابة فعلى الحكومة ، أو جماعة المسلمين .</w:t>
      </w:r>
      <w:r w:rsidR="00A07630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0"/>
      </w:r>
    </w:p>
    <w:p w:rsidR="00900155" w:rsidRPr="00057A8B" w:rsidRDefault="00C60118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B24A65" w:rsidRPr="00057A8B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ثانيا: أدلة إثباتها</w:t>
      </w:r>
    </w:p>
    <w:p w:rsidR="00A07630" w:rsidRPr="00976317" w:rsidRDefault="008F4676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     </w:t>
      </w:r>
      <w:r w:rsidRPr="0050540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1</w:t>
      </w:r>
      <w:r w:rsidR="00FD17C5" w:rsidRPr="0050540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-الكتاب:</w:t>
      </w:r>
      <w:r w:rsidR="00754D38" w:rsidRPr="00976317">
        <w:rPr>
          <w:rFonts w:ascii="Simplified Arabic" w:hAnsi="Simplified Arabic" w:cs="Simplified Arabic"/>
          <w:color w:val="00B050"/>
          <w:sz w:val="32"/>
          <w:szCs w:val="32"/>
          <w:rtl/>
          <w:lang w:bidi="ar-DZ"/>
        </w:rPr>
        <w:t xml:space="preserve"> </w:t>
      </w:r>
      <w:r w:rsidR="00754D3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قوله تعالى(</w:t>
      </w:r>
      <w:r w:rsidR="00007EE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وحرمنا عليه ال</w:t>
      </w:r>
      <w:r w:rsidR="00636BA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007EE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مراضع من قبل </w:t>
      </w:r>
      <w:r w:rsidR="00FD17C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فقالت </w:t>
      </w:r>
      <w:r w:rsidR="00FD17C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هل</w:t>
      </w:r>
      <w:r w:rsidR="00D12D7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أدلكم على أهل بيت يكفلونه لكم وهم له </w:t>
      </w:r>
      <w:r w:rsidR="00FD17C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ناص</w:t>
      </w:r>
      <w:r w:rsidR="00636BA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ـــــــــــــــــــــــــــ</w:t>
      </w:r>
      <w:r w:rsidR="00FD17C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حون،</w:t>
      </w:r>
      <w:r w:rsidR="00D12D7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فرددناه إلى أمه كي تقر عينها ولا تحزن</w:t>
      </w:r>
      <w:r w:rsidR="00007EE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ولتعلم أن وعد الله حق ولكن أكثرهم لا يعلمون</w:t>
      </w:r>
      <w:r w:rsidR="00D12D7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) </w:t>
      </w:r>
      <w:r w:rsidR="00D12D74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1"/>
      </w:r>
      <w:r w:rsidR="00D12D7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D12D74" w:rsidRPr="00976317" w:rsidRDefault="00D12D74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وقوله تعالى ( والوالدات يرضعن أولادهن حولين كاملين لمن أراد أن يتم الرضاعة </w:t>
      </w:r>
      <w:r w:rsidR="0013773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وعلى المولود له رزقهن وكسوتهن بالمعروف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)</w:t>
      </w:r>
      <w:r w:rsidR="009B580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  <w:r w:rsidR="004A3770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2"/>
      </w:r>
    </w:p>
    <w:p w:rsidR="00607FFD" w:rsidRPr="00976317" w:rsidRDefault="00607FFD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فالأم أحق برضاعة ابنها ورع</w:t>
      </w:r>
      <w:r w:rsidR="009B580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اية شؤونه إلى أن يتم الفطام والاستغناء عنها وبما أن الأم أحن على </w:t>
      </w:r>
      <w:r w:rsidR="00FD17C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الولد،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ومالها من قوة الصبر فقد جعلها الشارع أول </w:t>
      </w:r>
      <w:r w:rsidR="00FD17C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الحاضنات.</w:t>
      </w:r>
    </w:p>
    <w:p w:rsidR="00345EA1" w:rsidRPr="00976317" w:rsidRDefault="008F4676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 xml:space="preserve">     2</w:t>
      </w:r>
      <w:r w:rsidR="00BA61D4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 xml:space="preserve">- السنة : </w:t>
      </w:r>
      <w:r w:rsidR="00607FF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عن عبد الله بن عمر أن امرأة قالت : يارسول الله إن ابني هذا كان بطني له وعاء ، وحجري له حواء ، وثدي له س</w:t>
      </w:r>
      <w:r w:rsidR="009B580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607FF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قاء ،</w:t>
      </w:r>
      <w:r w:rsidR="00446D61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وأن أباه طلقني وأراد أن ينزعه مني ، </w:t>
      </w:r>
      <w:r w:rsidR="00607FF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قال</w:t>
      </w:r>
      <w:r w:rsidR="00446D61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صلى الله عليه وسلم </w:t>
      </w:r>
      <w:r w:rsidR="00607FF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: ( أنت أح</w:t>
      </w:r>
      <w:r w:rsidR="009B580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607FF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 به ما لم تنكحي ) .</w:t>
      </w:r>
      <w:r w:rsidR="00607FFD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3"/>
      </w:r>
      <w:r w:rsidR="00607FF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446D61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قال ابن القيم لما كان النساء أعرف بالتربية وأقدر عليها </w:t>
      </w:r>
      <w:r w:rsidR="00C9239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وأجسر وارأف لذا قدمت في ولاية الحضانة.</w:t>
      </w:r>
    </w:p>
    <w:p w:rsidR="00C92396" w:rsidRDefault="00DD16E7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lastRenderedPageBreak/>
        <w:t xml:space="preserve">     3</w:t>
      </w:r>
      <w:r w:rsidR="00C92396" w:rsidRPr="00057A8B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  <w:t xml:space="preserve">-الإجماع </w:t>
      </w:r>
      <w:r w:rsidR="00C92396" w:rsidRPr="00976317">
        <w:rPr>
          <w:rFonts w:ascii="Simplified Arabic" w:hAnsi="Simplified Arabic" w:cs="Simplified Arabic"/>
          <w:color w:val="C00000"/>
          <w:sz w:val="32"/>
          <w:szCs w:val="32"/>
          <w:rtl/>
          <w:lang w:bidi="ar-DZ"/>
        </w:rPr>
        <w:t xml:space="preserve">: </w:t>
      </w:r>
      <w:r w:rsidR="00C9239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فلا خ</w:t>
      </w:r>
      <w:r w:rsidR="004362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</w:t>
      </w:r>
      <w:r w:rsidR="00C9239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لاف بين أحد من الأئمة في </w:t>
      </w:r>
      <w:r w:rsidR="00BB49C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</w:t>
      </w:r>
      <w:r w:rsidR="00C9239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يجاب كفالة الصغير ، لأن الإنسان خلق ضعيفا مفتقرا إلى ما يكفله ويربيه حتى ينفع نفسه ويستغنى بذاته.</w:t>
      </w:r>
      <w:r w:rsidR="00C92396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4"/>
      </w:r>
      <w:r w:rsidR="00C9239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373066" w:rsidRDefault="000E6128" w:rsidP="00D71E1F">
      <w:pPr>
        <w:pStyle w:val="a3"/>
        <w:bidi/>
        <w:spacing w:line="240" w:lineRule="auto"/>
        <w:ind w:left="0"/>
        <w:jc w:val="both"/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val="en-US"/>
        </w:rPr>
      </w:pPr>
      <w:r>
        <w:rPr>
          <w:rFonts w:ascii="Simplified Arabic" w:hAnsi="Simplified Arabic" w:cs="Simplified Arabic" w:hint="cs"/>
          <w:color w:val="C00000"/>
          <w:sz w:val="32"/>
          <w:szCs w:val="32"/>
          <w:rtl/>
          <w:lang w:val="en-US" w:bidi="ar-DZ"/>
        </w:rPr>
        <w:t xml:space="preserve">     </w:t>
      </w:r>
      <w:r w:rsidR="00D71E1F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val="en-US" w:bidi="ar-DZ"/>
        </w:rPr>
        <w:t xml:space="preserve">  </w:t>
      </w:r>
      <w:r w:rsidR="00015A5E" w:rsidRPr="006C3DF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يروى أن عمر بن الخ</w:t>
      </w:r>
      <w:r w:rsidR="004362A2">
        <w:rPr>
          <w:rFonts w:ascii="Simplified Arabic" w:hAnsi="Simplified Arabic" w:cs="Simplified Arabic" w:hint="cs"/>
          <w:sz w:val="32"/>
          <w:szCs w:val="32"/>
          <w:rtl/>
          <w:lang w:val="en-US"/>
        </w:rPr>
        <w:t>ـــ</w:t>
      </w:r>
      <w:r w:rsidR="00015A5E" w:rsidRPr="006C3DF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طاب كان قد طلق امرأته من الأنصار بعد أن أعقب منها </w:t>
      </w:r>
      <w:r w:rsidR="00B425CA">
        <w:rPr>
          <w:rFonts w:ascii="Simplified Arabic" w:hAnsi="Simplified Arabic" w:cs="Simplified Arabic" w:hint="cs"/>
          <w:sz w:val="32"/>
          <w:szCs w:val="32"/>
          <w:rtl/>
          <w:lang w:val="en-US"/>
        </w:rPr>
        <w:t>و</w:t>
      </w:r>
      <w:r w:rsidR="00015A5E" w:rsidRPr="006C3DF7">
        <w:rPr>
          <w:rFonts w:ascii="Simplified Arabic" w:hAnsi="Simplified Arabic" w:cs="Simplified Arabic"/>
          <w:sz w:val="32"/>
          <w:szCs w:val="32"/>
          <w:rtl/>
          <w:lang w:val="en-US"/>
        </w:rPr>
        <w:t>لده عاص</w:t>
      </w:r>
      <w:r w:rsidR="004362A2">
        <w:rPr>
          <w:rFonts w:ascii="Simplified Arabic" w:hAnsi="Simplified Arabic" w:cs="Simplified Arabic" w:hint="cs"/>
          <w:sz w:val="32"/>
          <w:szCs w:val="32"/>
          <w:rtl/>
          <w:lang w:val="en-US"/>
        </w:rPr>
        <w:t>ـــــــــــــ</w:t>
      </w:r>
      <w:r w:rsidR="00015A5E" w:rsidRPr="006C3DF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ما ، </w:t>
      </w:r>
      <w:r w:rsidR="00F303CC" w:rsidRPr="006C3DF7">
        <w:rPr>
          <w:rFonts w:ascii="Simplified Arabic" w:hAnsi="Simplified Arabic" w:cs="Simplified Arabic" w:hint="cs"/>
          <w:sz w:val="32"/>
          <w:szCs w:val="32"/>
          <w:rtl/>
          <w:lang w:val="en-US"/>
        </w:rPr>
        <w:t>فرآه</w:t>
      </w:r>
      <w:r w:rsidR="00015A5E" w:rsidRPr="006C3DF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في الطريق وأ</w:t>
      </w:r>
      <w:r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خذه فذهبت جدته أم أمه وراءه ، </w:t>
      </w:r>
      <w:r w:rsidR="00015A5E" w:rsidRPr="006C3DF7">
        <w:rPr>
          <w:rFonts w:ascii="Simplified Arabic" w:hAnsi="Simplified Arabic" w:cs="Simplified Arabic"/>
          <w:sz w:val="32"/>
          <w:szCs w:val="32"/>
          <w:rtl/>
          <w:lang w:val="en-US"/>
        </w:rPr>
        <w:t>وتنازعا بين يدي أبي</w:t>
      </w:r>
      <w:r w:rsidR="00313846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 </w:t>
      </w:r>
      <w:r w:rsidR="00015A5E" w:rsidRPr="006C3DF7">
        <w:rPr>
          <w:rFonts w:ascii="Simplified Arabic" w:hAnsi="Simplified Arabic" w:cs="Simplified Arabic"/>
          <w:sz w:val="32"/>
          <w:szCs w:val="32"/>
          <w:rtl/>
          <w:lang w:val="en-US"/>
        </w:rPr>
        <w:t>بكر</w:t>
      </w:r>
      <w:r w:rsidR="00D62B87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 </w:t>
      </w:r>
      <w:r w:rsidR="00B425CA">
        <w:rPr>
          <w:rFonts w:ascii="Simplified Arabic" w:hAnsi="Simplified Arabic" w:cs="Simplified Arabic" w:hint="cs"/>
          <w:sz w:val="32"/>
          <w:szCs w:val="32"/>
          <w:rtl/>
          <w:lang w:val="en-US"/>
        </w:rPr>
        <w:t>ف</w:t>
      </w:r>
      <w:r w:rsidR="00015A5E" w:rsidRPr="006C3DF7">
        <w:rPr>
          <w:rFonts w:ascii="Simplified Arabic" w:hAnsi="Simplified Arabic" w:cs="Simplified Arabic"/>
          <w:sz w:val="32"/>
          <w:szCs w:val="32"/>
          <w:rtl/>
          <w:lang w:val="en-US"/>
        </w:rPr>
        <w:t>أعطاها إياه ، وقال لع</w:t>
      </w:r>
      <w:r w:rsidR="005F52CE">
        <w:rPr>
          <w:rFonts w:ascii="Simplified Arabic" w:hAnsi="Simplified Arabic" w:cs="Simplified Arabic" w:hint="cs"/>
          <w:sz w:val="32"/>
          <w:szCs w:val="32"/>
          <w:rtl/>
          <w:lang w:val="en-US"/>
        </w:rPr>
        <w:t>ــــــــــــــــــــــ</w:t>
      </w:r>
      <w:r w:rsidR="00015A5E" w:rsidRPr="006C3DF7">
        <w:rPr>
          <w:rFonts w:ascii="Simplified Arabic" w:hAnsi="Simplified Arabic" w:cs="Simplified Arabic"/>
          <w:sz w:val="32"/>
          <w:szCs w:val="32"/>
          <w:rtl/>
          <w:lang w:val="en-US"/>
        </w:rPr>
        <w:t>مر الفاروق</w:t>
      </w:r>
      <w:r w:rsidR="00F5526B">
        <w:rPr>
          <w:rFonts w:ascii="Simplified Arabic" w:hAnsi="Simplified Arabic" w:cs="Simplified Arabic" w:hint="cs"/>
          <w:sz w:val="32"/>
          <w:szCs w:val="32"/>
          <w:rtl/>
          <w:lang w:val="en-US"/>
        </w:rPr>
        <w:t>: ( ريحها ومسها ومسحها وريقها خير له من الشهد عندك )</w:t>
      </w:r>
      <w:r w:rsidR="00015A5E" w:rsidRPr="006C3DF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</w:t>
      </w:r>
      <w:r w:rsidR="00015A5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وكان الصحابة حاضرين ولم ينكر عليه احد منهم</w:t>
      </w:r>
      <w:r w:rsidR="00015A5E" w:rsidRPr="006C3DF7">
        <w:rPr>
          <w:rFonts w:ascii="Simplified Arabic" w:hAnsi="Simplified Arabic" w:cs="Simplified Arabic"/>
          <w:sz w:val="32"/>
          <w:szCs w:val="32"/>
          <w:rtl/>
          <w:lang w:val="en-US"/>
        </w:rPr>
        <w:t>.</w:t>
      </w:r>
      <w:r w:rsidR="00015A5E" w:rsidRPr="006C3DF7">
        <w:rPr>
          <w:rStyle w:val="a5"/>
          <w:rFonts w:ascii="Simplified Arabic" w:hAnsi="Simplified Arabic" w:cs="Simplified Arabic"/>
          <w:sz w:val="32"/>
          <w:szCs w:val="32"/>
          <w:rtl/>
          <w:lang w:val="en-US"/>
        </w:rPr>
        <w:footnoteReference w:id="15"/>
      </w:r>
    </w:p>
    <w:p w:rsidR="003C320F" w:rsidRPr="009911BD" w:rsidRDefault="00195B0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val="en-US"/>
        </w:rPr>
      </w:pPr>
      <w:r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val="en-US"/>
        </w:rPr>
        <w:t xml:space="preserve">      </w:t>
      </w:r>
      <w:r w:rsidR="0060285A" w:rsidRPr="007F4C51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val="en-US"/>
        </w:rPr>
        <w:t>قانونا</w:t>
      </w:r>
      <w:r w:rsidR="0060285A" w:rsidRPr="007F4C51">
        <w:rPr>
          <w:rFonts w:ascii="Simplified Arabic" w:hAnsi="Simplified Arabic" w:cs="Simplified Arabic"/>
          <w:b/>
          <w:bCs/>
          <w:sz w:val="32"/>
          <w:szCs w:val="32"/>
          <w:rtl/>
          <w:lang w:val="en-US"/>
        </w:rPr>
        <w:t xml:space="preserve"> </w:t>
      </w:r>
      <w:r w:rsidR="0060285A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>:  من ال</w:t>
      </w:r>
      <w:r w:rsidR="005F52CE">
        <w:rPr>
          <w:rFonts w:ascii="Simplified Arabic" w:hAnsi="Simplified Arabic" w:cs="Simplified Arabic" w:hint="cs"/>
          <w:sz w:val="32"/>
          <w:szCs w:val="32"/>
          <w:rtl/>
          <w:lang w:val="en-US"/>
        </w:rPr>
        <w:t>ـــــــــــــــــــ</w:t>
      </w:r>
      <w:r w:rsidR="0060285A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>قوانين التي عرفت الحضانة  عرف قانون الأسرة الجزائري حضانة في المادة 62 بقولها – الح</w:t>
      </w:r>
      <w:r w:rsidR="005F52CE">
        <w:rPr>
          <w:rFonts w:ascii="Simplified Arabic" w:hAnsi="Simplified Arabic" w:cs="Simplified Arabic" w:hint="cs"/>
          <w:sz w:val="32"/>
          <w:szCs w:val="32"/>
          <w:rtl/>
          <w:lang w:val="en-US"/>
        </w:rPr>
        <w:t>ـ</w:t>
      </w:r>
      <w:r w:rsidR="0060285A" w:rsidRPr="0097631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ضانة هي رعاية الولد وتعليمه والقيام بتربيته على دين أبيه والسهر على حمايته وحفظه صحة وخلقا . ويشترط في الحاضن أن يكون أهلا للقيام </w:t>
      </w:r>
      <w:r w:rsidR="00FD17C5" w:rsidRPr="00976317">
        <w:rPr>
          <w:rFonts w:ascii="Simplified Arabic" w:hAnsi="Simplified Arabic" w:cs="Simplified Arabic" w:hint="cs"/>
          <w:sz w:val="32"/>
          <w:szCs w:val="32"/>
          <w:rtl/>
          <w:lang w:val="en-US"/>
        </w:rPr>
        <w:t>بذلك.</w:t>
      </w:r>
      <w:r w:rsidR="003A62AC">
        <w:rPr>
          <w:rStyle w:val="a5"/>
          <w:rFonts w:ascii="Simplified Arabic" w:hAnsi="Simplified Arabic" w:cs="Simplified Arabic"/>
          <w:sz w:val="32"/>
          <w:szCs w:val="32"/>
          <w:rtl/>
          <w:lang w:val="en-US"/>
        </w:rPr>
        <w:footnoteReference w:id="16"/>
      </w:r>
    </w:p>
    <w:p w:rsidR="002929B5" w:rsidRPr="007F4C51" w:rsidRDefault="00E20FA9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 xml:space="preserve">       </w:t>
      </w:r>
      <w:r w:rsidR="006D3730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  <w:t>ثا</w:t>
      </w:r>
      <w:r w:rsidR="006D3730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>نيا</w:t>
      </w:r>
      <w:r w:rsidR="002929B5" w:rsidRPr="007F4C51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  <w:t xml:space="preserve"> :الحكمة من الحضانة </w:t>
      </w:r>
    </w:p>
    <w:p w:rsidR="002929B5" w:rsidRPr="00976317" w:rsidRDefault="00723A45" w:rsidP="008D0F22">
      <w:pPr>
        <w:pStyle w:val="a3"/>
        <w:bidi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</w:t>
      </w:r>
      <w:r w:rsidR="00195B0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</w:t>
      </w:r>
      <w:r w:rsidR="00177DE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2929B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الحضانة توسعة من الله على عب</w:t>
      </w:r>
      <w:r w:rsidR="003329A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</w:t>
      </w:r>
      <w:r w:rsidR="002929B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اده إذ أن الوالدين قد ينشغل فكرهما وتزداد وساوسهما لأنهم لا يعرفون مصير ولده</w:t>
      </w:r>
      <w:r w:rsidR="00533BF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 </w:t>
      </w:r>
      <w:r w:rsidR="00FD17C5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2929B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533BF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ما </w:t>
      </w:r>
      <w:r w:rsidR="002929B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ي</w:t>
      </w:r>
      <w:r w:rsidR="003329A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2929B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حيطه من أخ</w:t>
      </w:r>
      <w:r w:rsidR="0090343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</w:t>
      </w:r>
      <w:r w:rsidR="002929B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طار أو ظروف وبالت</w:t>
      </w:r>
      <w:r w:rsidR="0090343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</w:t>
      </w:r>
      <w:r w:rsidR="002929B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الي تأخذهم ال</w:t>
      </w:r>
      <w:r w:rsidR="0090343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ــــــــــــــــ</w:t>
      </w:r>
      <w:r w:rsidR="002929B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حيرة عليهم ، وبما أن الكريم رتب أص</w:t>
      </w:r>
      <w:r w:rsidR="0090343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</w:t>
      </w:r>
      <w:r w:rsidR="002929B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حاب الح</w:t>
      </w:r>
      <w:r w:rsidR="0090343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3329A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2929B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 حسب ق</w:t>
      </w:r>
      <w:r w:rsidR="0090343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</w:t>
      </w:r>
      <w:r w:rsidR="002929B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درة كل شخص في حماية الطفل المحضون ، وبالتالي فالأب يط</w:t>
      </w:r>
      <w:r w:rsidR="0090343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ـــــــــــــــــ</w:t>
      </w:r>
      <w:r w:rsidR="002929B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مأن على ابنه مادامت الأم </w:t>
      </w:r>
      <w:r w:rsidR="004820D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حاض</w:t>
      </w:r>
      <w:r w:rsidR="0090343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</w:t>
      </w:r>
      <w:r w:rsidR="003329A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4820D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نته أو أحد أقربائ</w:t>
      </w:r>
      <w:r w:rsidR="0090343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</w:t>
      </w:r>
      <w:r w:rsidR="004820D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ه الذين يخافون عليه ، وبالتالي تزول المشاق وتحل الصعاب ، ويرتاح كل شخص لهذا الأمر .</w:t>
      </w:r>
    </w:p>
    <w:p w:rsidR="00063202" w:rsidRPr="00976317" w:rsidRDefault="006324B1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</w:t>
      </w:r>
      <w:r w:rsidR="001B2C9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كما </w:t>
      </w:r>
      <w:r w:rsidR="004820D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أن الشارع أوجب الحضانة درء للمشاكل التي تقع فيمن لهم أحقية الحضانة ولمن تعود </w:t>
      </w:r>
      <w:r w:rsidR="00723A4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</w:t>
      </w:r>
      <w:r w:rsidR="004820D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والضحية في هذا الص</w:t>
      </w:r>
      <w:r w:rsidR="00B254A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4820D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راع</w:t>
      </w:r>
      <w:r w:rsidR="0006320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الطفل ، فحدد بذلك شروط الحضانة ولمن تعود ، فقطع بذلك الجدل القائم .</w:t>
      </w:r>
    </w:p>
    <w:p w:rsidR="006739ED" w:rsidRPr="00976317" w:rsidRDefault="00195B02" w:rsidP="007F24EE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</w:t>
      </w:r>
      <w:r w:rsidR="00A9230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وبما </w:t>
      </w:r>
      <w:r w:rsidR="00A923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 الطفل ا</w:t>
      </w:r>
      <w:r w:rsidR="0006320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لمح</w:t>
      </w:r>
      <w:r w:rsidR="00B254A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</w:t>
      </w:r>
      <w:r w:rsidR="0006320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ضون أمانة وجب على الح</w:t>
      </w:r>
      <w:r w:rsidR="00B254A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ـــــــــــــــــــــــ</w:t>
      </w:r>
      <w:r w:rsidR="0006320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اضن المحافظة على هذه الأمانة ،</w:t>
      </w:r>
      <w:r w:rsidR="008D0F2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باليقظة </w:t>
      </w:r>
      <w:r w:rsidR="008F1B4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والانتباه</w:t>
      </w:r>
      <w:r w:rsidR="008D0F2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F1B4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والصبر والخلق الجم ، حتى إنه يكره للإنس</w:t>
      </w:r>
      <w:r w:rsidR="00B254A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8F1B4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ان أن يدعو على ولد أثناء تربيته ، كما يكره أن يدعو على نفسه وخادمه وماله .</w:t>
      </w:r>
      <w:r w:rsidR="008F1B47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17"/>
      </w:r>
    </w:p>
    <w:p w:rsidR="00E80238" w:rsidRPr="004F1399" w:rsidRDefault="00B94468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C00000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C00000"/>
          <w:sz w:val="36"/>
          <w:szCs w:val="36"/>
          <w:rtl/>
          <w:lang w:bidi="ar-DZ"/>
        </w:rPr>
        <w:lastRenderedPageBreak/>
        <w:t xml:space="preserve">     </w:t>
      </w:r>
      <w:r w:rsidR="00E80238" w:rsidRPr="004F1399">
        <w:rPr>
          <w:rFonts w:ascii="Simplified Arabic" w:hAnsi="Simplified Arabic" w:cs="Simplified Arabic"/>
          <w:b/>
          <w:bCs/>
          <w:color w:val="C00000"/>
          <w:sz w:val="36"/>
          <w:szCs w:val="36"/>
          <w:rtl/>
          <w:lang w:bidi="ar-DZ"/>
        </w:rPr>
        <w:t>المطلب الثاني : شروط الحضانة وأصحاب الحق فيها وخصائصها</w:t>
      </w:r>
    </w:p>
    <w:p w:rsidR="00446D61" w:rsidRPr="004F1399" w:rsidRDefault="00B94468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 xml:space="preserve">      </w:t>
      </w:r>
      <w:r w:rsidR="00E80238" w:rsidRPr="004F1399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  <w:t xml:space="preserve">الفرع </w:t>
      </w:r>
      <w:r w:rsidR="00FD17C5" w:rsidRPr="004F1399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>الأول:</w:t>
      </w:r>
      <w:r w:rsidR="00E80238" w:rsidRPr="004F1399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  <w:t xml:space="preserve"> شروط مستحقي الحضانة </w:t>
      </w:r>
    </w:p>
    <w:p w:rsidR="00E80238" w:rsidRPr="004F1399" w:rsidRDefault="00B94468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 xml:space="preserve">      </w:t>
      </w:r>
      <w:r w:rsidR="00FD17C5" w:rsidRPr="004F1399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>أ</w:t>
      </w:r>
      <w:r w:rsidR="0022391A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>ولا- الشروط</w:t>
      </w:r>
      <w:r w:rsidR="00E80238" w:rsidRPr="004F1399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  <w:t xml:space="preserve"> العامة الواجب توافرها في النساء والرجال</w:t>
      </w:r>
      <w:r w:rsidR="00E80238" w:rsidRPr="004F1399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</w:p>
    <w:p w:rsidR="00373AB6" w:rsidRPr="00976317" w:rsidRDefault="00F10888" w:rsidP="00F10888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</w:t>
      </w:r>
      <w:r w:rsidR="00373AB6" w:rsidRPr="004F139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شروط الحواضن</w:t>
      </w:r>
      <w:r w:rsidR="00373AB6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:</w:t>
      </w:r>
      <w:r w:rsidR="00373AB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22604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تربية الطفل تتط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2604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لب عناية خاصة ومقدرة معينة ودفع كل ما يلحق به من ضرر ، وفي كل ذلك يشترط في است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22604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حقاقها شروط باجتماعها يمكن الوصول إلى التربية المنشودة وتحقيق المصلحة المسطرة ، </w:t>
      </w:r>
      <w:r w:rsidR="00226043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8"/>
      </w:r>
      <w:r w:rsidR="00373AB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هناك شروط عامة في النساء والرجال ، وشروط خاصة بالرجال ، وشروط خاصة بالنساء .</w:t>
      </w:r>
    </w:p>
    <w:p w:rsidR="00F80300" w:rsidRPr="004F1399" w:rsidRDefault="00AC0414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3163A4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1</w:t>
      </w:r>
      <w:r w:rsidR="00F80300" w:rsidRPr="004F139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-الشروط العامة في الرجال والنساء : </w:t>
      </w:r>
    </w:p>
    <w:p w:rsidR="00F80300" w:rsidRPr="00976317" w:rsidRDefault="00A8046F" w:rsidP="00CC68E4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</w:t>
      </w:r>
      <w:r w:rsidR="00AC0414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</w:t>
      </w:r>
      <w:r w:rsidR="00F80300" w:rsidRPr="004F139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أ-البلوغ :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الحضانة مهمة شاقة ، لا يتح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مل تبعاتها إلا الكبار بل إن وظائفها لا يقوم بها إلا الكبار ، وغايتها لا تت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CC68E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حقق بغير ذلك ، ولا خلاف في الفقه على اشتراط البلوغ حتى تتوافر أهلية الحضانة.</w:t>
      </w:r>
    </w:p>
    <w:p w:rsidR="00F80300" w:rsidRPr="00976317" w:rsidRDefault="00026F5D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</w:t>
      </w:r>
      <w:r w:rsidR="00AC0414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F80300" w:rsidRPr="004F139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ب- </w:t>
      </w:r>
      <w:r w:rsidR="00FD17C5" w:rsidRPr="004F1399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العقل: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الحضانة ولاية على </w:t>
      </w:r>
      <w:r w:rsidR="00FD17C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النفس،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وغير ال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عاقل لا ولاية له على </w:t>
      </w:r>
      <w:r w:rsidR="00FD17C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نفسه،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فمن باب أولى لا تثبت له ولاية على </w:t>
      </w:r>
      <w:r w:rsidR="00FD17C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غيره.</w:t>
      </w:r>
    </w:p>
    <w:p w:rsidR="00F80300" w:rsidRPr="00976317" w:rsidRDefault="00026F5D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</w:t>
      </w:r>
      <w:r w:rsidR="00F80300" w:rsidRPr="004F139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ج- الأمانة :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والأمانة المقصودة ص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فة في الحاضن يك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به أهلا للح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، وبيئة مصاحبة تضمن ح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دا أدنى من التربية الس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ليمة للصغير ، ولا ي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عد العمل في ذاته مسقطا للحضانة ، بل تسقط الح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إذا كان عمل الحاض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ضارا بالصغير ، أو يلقي به في بيئة مصاحبة تؤثر عليه سلبا ، وتثير الش</w:t>
      </w:r>
      <w:r w:rsidR="00A73DA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كوك حول سلامة تربيته ، والمناط في سقوط الحضانة مصلحة الصغير ، وحمايته من الضياع وصيانته من الإهمال .</w:t>
      </w:r>
    </w:p>
    <w:p w:rsidR="0020420F" w:rsidRDefault="00026F5D" w:rsidP="004D4AC2">
      <w:pPr>
        <w:pStyle w:val="a3"/>
        <w:tabs>
          <w:tab w:val="right" w:pos="9356"/>
        </w:tabs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ولايهم أن يكون العيب في الح</w:t>
      </w:r>
      <w:r w:rsidR="004D4AC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اضن أساسه </w:t>
      </w:r>
      <w:r w:rsidR="00DD1CA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الاختيار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أو مصدره الإجبار ، فالكبر أي التقدم في السن قد يك</w:t>
      </w:r>
      <w:r w:rsidR="004D4AC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سببا في سقوط الحضانة ولا ذنب للإنس</w:t>
      </w:r>
      <w:r w:rsidR="004D4AC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ان في تقدم عمره ، والعمل المشين وهو سلوك </w:t>
      </w:r>
      <w:r w:rsidR="00DD1CA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اخت</w:t>
      </w:r>
      <w:r w:rsidR="002042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DD1CA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ياري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يرتب سقوط ال</w:t>
      </w:r>
      <w:r w:rsidR="002042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 في الح</w:t>
      </w:r>
      <w:r w:rsidR="004D4AC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، والأص</w:t>
      </w:r>
      <w:r w:rsidR="004D4AC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 في ذلك ليس شروعية ال</w:t>
      </w:r>
      <w:r w:rsidR="002042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عمل ، بل إضرار بال</w:t>
      </w:r>
      <w:r w:rsidR="002042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4D4AC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صغير .</w:t>
      </w:r>
      <w:r w:rsidR="00F80300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9"/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حتى قال الفقهاء إن الح</w:t>
      </w:r>
      <w:r w:rsidR="004D4A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اضنة لو كانت كثيرة الصلاة قد </w:t>
      </w:r>
    </w:p>
    <w:p w:rsidR="0020420F" w:rsidRDefault="0020420F" w:rsidP="0020420F">
      <w:pPr>
        <w:pStyle w:val="a3"/>
        <w:tabs>
          <w:tab w:val="right" w:pos="9356"/>
        </w:tabs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F80300" w:rsidRPr="00976317" w:rsidRDefault="0020420F" w:rsidP="0020420F">
      <w:pPr>
        <w:pStyle w:val="a3"/>
        <w:tabs>
          <w:tab w:val="right" w:pos="9356"/>
        </w:tabs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استولت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علي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ها</w:t>
      </w:r>
      <w:r w:rsidR="0031384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محبة الله تع</w:t>
      </w:r>
      <w:r w:rsidR="004C79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4C79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الى وخوفه حتى شغ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لاها عن الولد ولزم ضي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اعه نزع منها ، </w:t>
      </w:r>
      <w:r w:rsidR="00F80300" w:rsidRPr="00976317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20"/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وسقطت عنها الحضانة ولا يرى الأح</w:t>
      </w:r>
      <w:r w:rsidR="00A8406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ناف ،</w:t>
      </w:r>
      <w:r w:rsidR="00F80300" w:rsidRPr="00976317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21"/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والمالكية ضرورة إسلام الح</w:t>
      </w:r>
      <w:r w:rsidR="00A8406F">
        <w:rPr>
          <w:rFonts w:ascii="Simplified Arabic" w:hAnsi="Simplified Arabic" w:cs="Simplified Arabic"/>
          <w:sz w:val="32"/>
          <w:szCs w:val="32"/>
          <w:rtl/>
          <w:lang w:bidi="ar-DZ"/>
        </w:rPr>
        <w:t>اضنة إذا كان الصغير مسلما ، لأن</w:t>
      </w:r>
      <w:r w:rsidR="006341D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الشفقة هي أساس رعاية الص</w:t>
      </w:r>
      <w:r w:rsidR="00A8406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ــــــــــــــــــــ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غير وهو ف</w:t>
      </w:r>
      <w:r w:rsidR="00A8406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طرة إنسانية لا تختلف بتنوع الأدي</w:t>
      </w:r>
      <w:r w:rsidR="00A8406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ان ، ويخالف في ذلك الشافعية ، </w:t>
      </w:r>
      <w:r w:rsidR="00F80300" w:rsidRPr="00976317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22"/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والح</w:t>
      </w:r>
      <w:r w:rsidR="00A8406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نابلة ، لأن الحضانة عندهم ولاية ولا ولاية لغير المسلم على المسلم .</w:t>
      </w:r>
    </w:p>
    <w:p w:rsidR="00F80300" w:rsidRDefault="00AB2892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والأرجح </w:t>
      </w:r>
      <w:r w:rsidR="003458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رأي الأح</w:t>
      </w:r>
      <w:r w:rsidR="003458F6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ناف</w:t>
      </w:r>
      <w:r w:rsidR="00F8030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والمالكية ، وهو ما عليه العمل أمام القضاء المصري ، وإن كنا نرى سقوط حضانة المرتدة حتى تعود إلى الإسلام وهذا رأي الأحناف كما في نص الكاساني .</w:t>
      </w:r>
      <w:r w:rsidR="00F80300" w:rsidRPr="00976317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23"/>
      </w:r>
    </w:p>
    <w:p w:rsidR="00011B78" w:rsidRPr="000174CE" w:rsidRDefault="001102A6" w:rsidP="00011B78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011B78" w:rsidRPr="000174CE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ثانيا: الشروط الخاصة بالحاضنة والحاضن</w:t>
      </w:r>
    </w:p>
    <w:p w:rsidR="00F80300" w:rsidRPr="00976317" w:rsidRDefault="007327BE" w:rsidP="00584072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584072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1</w:t>
      </w:r>
      <w:r w:rsidR="00011B78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: الشروط الخاصة ب</w:t>
      </w:r>
      <w:r w:rsidR="00F80300" w:rsidRPr="00AB709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النساء </w:t>
      </w:r>
      <w:r w:rsidR="00F80300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تق</w:t>
      </w:r>
      <w:r w:rsidR="00AB289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ديم الم</w:t>
      </w:r>
      <w:r w:rsidR="00AB289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رأة على الرجل في حضانة الصغير قاعدة شرعية ، تستجيب مع واقع الحياة ، وتوافق تكوين المرأة ، والحاجات الطبيعية للصغار .</w:t>
      </w:r>
    </w:p>
    <w:p w:rsidR="00F80300" w:rsidRPr="00976317" w:rsidRDefault="00AB2892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فالأصل أن تكون الحضانة للنساء لأنهن الأحنى قلبا ، والأكثر شفقة ، والأكثر صبرا على </w:t>
      </w:r>
      <w:r w:rsidR="00FD17C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احتمال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الصغير ومطالبه ، وأم الصغيرة تقدم عن غيرها – عند توافر الشروط – بلا خلاف</w:t>
      </w:r>
      <w:r w:rsidR="005F1F8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عن أبي أيوب </w:t>
      </w:r>
      <w:r w:rsidR="00FD17C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الأنص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FD17C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اري</w:t>
      </w:r>
      <w:r w:rsidR="005F1F8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، أنه قال </w:t>
      </w:r>
      <w:r w:rsidR="00946BD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سم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946BD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عت رسول الله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صلى الله عليه وسلم</w:t>
      </w:r>
      <w:r w:rsidR="00946BD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يقول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( من فرق بين والدة وولدها فرق الله بينه وب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ين أجبته يوم القيامة ) </w:t>
      </w:r>
      <w:r w:rsidR="004C7AD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. </w:t>
      </w:r>
      <w:r w:rsidR="004C7AD6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24"/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 فإذا لم توجد الأم أو وجدت ولم تكن أهل للح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</w:t>
      </w:r>
      <w:r w:rsidR="002F320E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انتق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2F320E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لت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إلى من يليها من الن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ساء في الترتيب على اختلاف بين المذاهب في بعض درجاته – وعند تساوي الن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ساء في القرابة ت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قوم ذات القرابتين ، وعند التساوي تقدم ذات القرابة من جهة الأم على الق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رابة الواح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دة من جهة الأب ، لأن حق الحضانة مستفاد من قبل الأم ، فتقدم الت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 من جهتها على التي من ج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هة الأب عند ات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حاد الدرجة ويشترط في المرأة الحاضنة بالإضافة إلى الشروط العامة ما</w:t>
      </w:r>
      <w:r w:rsidR="002E46F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يلي </w:t>
      </w:r>
      <w:r w:rsidR="004C7AD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: </w:t>
      </w:r>
    </w:p>
    <w:p w:rsidR="00B51731" w:rsidRDefault="00003458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lastRenderedPageBreak/>
        <w:t xml:space="preserve">    </w:t>
      </w:r>
      <w:r w:rsidR="00F80300" w:rsidRPr="00AB709E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أ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تكون المرأة من م</w:t>
      </w:r>
      <w:r w:rsidR="00AB289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حارم الصغير نسبا ، كالأم وال</w:t>
      </w:r>
      <w:r w:rsidR="00AB289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خالة والأخت والعمة والجدة ، فلا حضانة لغير ال</w:t>
      </w:r>
      <w:r w:rsidR="00AB289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قرابة النسبية ، فالم</w:t>
      </w:r>
      <w:r w:rsidR="00B5173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حارم من الرض</w:t>
      </w:r>
      <w:r w:rsidR="00B5173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اع كالأم والأخ</w:t>
      </w:r>
      <w:r w:rsidR="00B5173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ت رضاعا لا حضانة </w:t>
      </w:r>
    </w:p>
    <w:p w:rsidR="00F80300" w:rsidRPr="00976317" w:rsidRDefault="00D20CD9" w:rsidP="00152062">
      <w:pPr>
        <w:pStyle w:val="a3"/>
        <w:tabs>
          <w:tab w:val="right" w:pos="9498"/>
        </w:tabs>
        <w:bidi/>
        <w:spacing w:line="240" w:lineRule="auto"/>
        <w:ind w:left="0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E94CD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لهن ،</w:t>
      </w:r>
      <w:r w:rsidR="00B5173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6D7C91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ولا</w:t>
      </w:r>
      <w:r w:rsidR="006D7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حضانة أيضا لل</w:t>
      </w:r>
      <w:r w:rsidR="00FF74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قريب غير الم</w:t>
      </w:r>
      <w:r w:rsidR="00B5173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حرم كبنت ال</w:t>
      </w:r>
      <w:r w:rsidR="00B5173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عم أو بنت العمة فالمحرمية وحده لا تكفي ، وال</w:t>
      </w:r>
      <w:r w:rsidR="00E94CD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قرابة وحدها لا تك</w:t>
      </w:r>
      <w:r w:rsidR="00FF74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في فلا تتوافر أهل</w:t>
      </w:r>
      <w:r w:rsidR="00E94CD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ية الحضانة في الن</w:t>
      </w:r>
      <w:r w:rsidR="00E94CD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ساء إلا بتوافر المحرمية وقرابة عمود النسب .</w:t>
      </w:r>
      <w:r w:rsidR="00056878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25"/>
      </w:r>
    </w:p>
    <w:p w:rsidR="00F80300" w:rsidRPr="00976317" w:rsidRDefault="00D61F8D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</w:t>
      </w:r>
      <w:r w:rsidR="00F80300" w:rsidRPr="00AB709E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ب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 أل</w:t>
      </w:r>
      <w:r w:rsidR="00F8735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 تكون الحاض</w:t>
      </w:r>
      <w:r w:rsidR="00FF74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F8735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نة زوجة لغير محرم </w:t>
      </w:r>
      <w:r w:rsidR="00F8735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الصغير لأن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الزوج الأجنبي في الأعم الأغلب لا يعطف على الصغير ، ويقدم ح</w:t>
      </w:r>
      <w:r w:rsidR="00FF74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قوقه كزوج على حق</w:t>
      </w:r>
      <w:r w:rsidR="00FF74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وق أولادها كأم حاضنة ، وهذا واقع معاش إن وجدت حالات نادرة تخالفه ، والتشريع يقوم على المتعاد لا النادر .</w:t>
      </w:r>
    </w:p>
    <w:p w:rsidR="00F80300" w:rsidRPr="00976317" w:rsidRDefault="00D61F8D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</w:t>
      </w:r>
      <w:r w:rsidR="00F80300" w:rsidRPr="00AB709E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ج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-ألا تقيم الحاض</w:t>
      </w:r>
      <w:r w:rsidR="006D041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بالصغير في بيت من يب</w:t>
      </w:r>
      <w:r w:rsidR="006D041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غضه </w:t>
      </w:r>
      <w:r w:rsidR="00083C9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لأنه يعرضه للأذى والضياع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 لأن التربية السلمية لا تقوم بغذاء البدن ، بل بسلامة الروح أيضا ، ونفس الصغير تتضرر لا شك .</w:t>
      </w:r>
    </w:p>
    <w:p w:rsidR="00F80300" w:rsidRPr="00976317" w:rsidRDefault="00D61F8D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</w:t>
      </w:r>
      <w:r w:rsidR="00F80300" w:rsidRPr="00AB709E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د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 ألا تكون الأم قد امت</w:t>
      </w:r>
      <w:r w:rsidR="006D041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نعت عن حضانة م</w:t>
      </w:r>
      <w:r w:rsidR="006D041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جانا عند إعسار الأب ، لأن الأب إن وجد الحاضنة المتبرعة ، سقط حق الأم في الح</w:t>
      </w:r>
      <w:r w:rsidR="00864FA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معاوضة ، لأن إعسار الأب رعاية حاله </w:t>
      </w:r>
      <w:r w:rsidR="00083C9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فعدم الامتناع شرط من شروط الحضانة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.</w:t>
      </w:r>
      <w:r w:rsidR="00083C9D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26"/>
      </w:r>
    </w:p>
    <w:p w:rsidR="00F80300" w:rsidRPr="00976317" w:rsidRDefault="00A97DF3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ا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لأم هي الحاض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أولا ، فإذا فقدت ، أو فقدت أهليتها انتقل حق الحضانة إلى أم الأم ، ثم إلى أم الأب ، ثم لأخوات الص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 بتقديم الش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قيقة ، فالأخت لأم ، ثم خالاته بت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قديم الخالة الشقيقة ثم بنت الخ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الة لأم ، فالخالة لأب ، ثم بن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ات الأخوة بتقديم بنت الأخ الشقيق ، ثم بنت الأخ لأم ثم بنت الأخ لأب ، وبعد ذلك تن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تقل الحض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إلى العمات فت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قدم العمة الشقيقة ثم العمة لأم ثم الع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مة لأب ، ولكن ليس لبنات العمات أو الخالات حق في الحضانة لأنهن لسن من محارم الصغير .</w:t>
      </w:r>
    </w:p>
    <w:p w:rsidR="00F80300" w:rsidRPr="00976317" w:rsidRDefault="00A97DF3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82359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وبعد العمات ين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تقل الح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ق في الحضانة إلى خالات الأب ، فتقدم الشقيقة ، ثم التي </w:t>
      </w:r>
      <w:r w:rsidR="00E2675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لأم ُ</w:t>
      </w:r>
      <w:r w:rsidR="000228F6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التي لأب ،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ثم بعد ذلك تنت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قل إلى عمات الأب على نفس ترتيب الخالات ، فإذا لم يوجد من النساء أحد </w:t>
      </w:r>
      <w:r w:rsidR="002E46F0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انتقلت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الحضانة إلى عصبة الصغير من الرجال </w:t>
      </w:r>
      <w:r w:rsidR="002E46F0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بشروطها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وترتيبها على النحو الذي سيأتي فيما بعد .</w:t>
      </w:r>
      <w:r w:rsidR="00F80300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27"/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 </w:t>
      </w:r>
    </w:p>
    <w:p w:rsidR="00CE254A" w:rsidRDefault="00584072" w:rsidP="00CE254A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lastRenderedPageBreak/>
        <w:t xml:space="preserve">    2 </w:t>
      </w:r>
      <w:r w:rsidR="0035742B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: الشروط الخاصة</w:t>
      </w:r>
      <w:r w:rsidR="00F80300" w:rsidRPr="00AB709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35742B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ب</w:t>
      </w:r>
      <w:r w:rsidR="00F80300" w:rsidRPr="00AB709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الرجال :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إذا لم توجد حاض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من النساء أو وجدت ولم تكن أهلا للحض</w:t>
      </w:r>
      <w:r w:rsidR="00DA79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انة ، </w:t>
      </w:r>
      <w:r w:rsidR="002E46F0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انتقل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على الفور الحق في الحضانة إلى الرجال المحارم من عصبته ، ولا حضانة</w:t>
      </w:r>
    </w:p>
    <w:p w:rsidR="00444947" w:rsidRPr="00976317" w:rsidRDefault="00F80300" w:rsidP="00CE254A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052D6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لغير المحارم من الرجال على الص</w:t>
      </w:r>
      <w:r w:rsidR="005B087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غيرة أبدا ، فإذا لم يوجد للصغير إلا أقارب غير محارم كأولاد العم والعمة ، وأولاد ال</w:t>
      </w:r>
      <w:r w:rsidR="005B087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خال والخالة ، فللذكور منهم حق حضانة الذكور ، وللإناث منهم حق حضانة الإناث ، ولا يثب</w:t>
      </w:r>
      <w:r w:rsidR="005B087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حق الحضانة للم</w:t>
      </w:r>
      <w:r w:rsidR="005B087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حارم من غير النسب كالأم والأب والأخت رضاعا ، وإذا لم يوجد للص</w:t>
      </w:r>
      <w:r w:rsidR="005B087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 من يحضنه من الأقارب وضعه القاضي تحت إشرافه عند من يثق به من الرج</w:t>
      </w:r>
      <w:r w:rsidR="005B087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 أو النساء ، وإذا وجد عددا ممن لهم حق الحضانة ، وكانوا متساوين في الدرجة القرابة كأخوات شق</w:t>
      </w:r>
      <w:r w:rsidR="005B087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يقات أو أشقاء يقدم أصلحهم لتربية الولد ، فإن تساووا في الصلاحية يتدخل القاضي </w:t>
      </w:r>
      <w:r w:rsidR="0096143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باختيار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أحد منهم حسما للنزاع ورفعا للخلاف .</w:t>
      </w:r>
    </w:p>
    <w:p w:rsidR="00F80300" w:rsidRPr="00AB709E" w:rsidRDefault="00717C8E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F80300" w:rsidRPr="00AB709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ويشترط في الرجل الحاضن بالإضافة إلى الشروط العامة مايلي :</w:t>
      </w:r>
      <w:r w:rsidR="00F80300" w:rsidRPr="00AB709E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</w:p>
    <w:p w:rsidR="00F80300" w:rsidRPr="00444947" w:rsidRDefault="00444947" w:rsidP="00444947">
      <w:pPr>
        <w:tabs>
          <w:tab w:val="right" w:pos="9498"/>
        </w:tabs>
        <w:spacing w:line="240" w:lineRule="auto"/>
        <w:ind w:left="315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80507A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أ</w:t>
      </w:r>
      <w:r w:rsidRPr="0044494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- </w:t>
      </w:r>
      <w:r w:rsidR="00F80300" w:rsidRPr="0044494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أن يكون من </w:t>
      </w:r>
      <w:r w:rsidR="008721FA" w:rsidRPr="0044494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العص</w:t>
      </w:r>
      <w:r w:rsidR="008F7A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8721FA" w:rsidRPr="0044494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</w:t>
      </w:r>
      <w:r w:rsidR="0096143D" w:rsidRPr="0044494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ات</w:t>
      </w:r>
      <w:r w:rsidR="00F80300" w:rsidRPr="0044494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على ترتيب </w:t>
      </w:r>
      <w:r w:rsidR="0096143D" w:rsidRPr="0044494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الإرث،</w:t>
      </w:r>
      <w:r w:rsidR="00F80300" w:rsidRPr="0044494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لأن أصل </w:t>
      </w:r>
      <w:r w:rsidR="0096143D" w:rsidRPr="0044494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استحقاقه</w:t>
      </w:r>
      <w:r w:rsidR="00F80300" w:rsidRPr="0044494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الحضانة يقوم على قوة </w:t>
      </w:r>
      <w:r w:rsidR="0096143D" w:rsidRPr="0044494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القرابة،</w:t>
      </w:r>
      <w:r w:rsidR="00F80300" w:rsidRPr="0044494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96143D" w:rsidRPr="0044494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باعتبارها</w:t>
      </w:r>
      <w:r w:rsidR="00F80300" w:rsidRPr="0044494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تضمن الشفقة </w:t>
      </w:r>
      <w:r w:rsidR="0096143D" w:rsidRPr="0044494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بالصغير،</w:t>
      </w:r>
      <w:r w:rsidR="00F80300" w:rsidRPr="0044494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وحسن رعايته في الأعم </w:t>
      </w:r>
      <w:r w:rsidR="0096143D" w:rsidRPr="0044494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الأغلب.</w:t>
      </w:r>
    </w:p>
    <w:p w:rsidR="00F80300" w:rsidRPr="00976317" w:rsidRDefault="00444947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 </w:t>
      </w:r>
      <w:r w:rsidR="00F80300" w:rsidRPr="00AB709E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ب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 أن يكون ذا رحم محرم للمح</w:t>
      </w:r>
      <w:r w:rsidR="008F7A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ضون إذا كانت أنثى </w:t>
      </w:r>
      <w:r w:rsidR="0096143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مشتهاة،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ولا يضع القاضي الإناث عند الذكور ولا الذكور عند الإناث متى تع</w:t>
      </w:r>
      <w:r w:rsidR="008F7A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ين غير المحرم </w:t>
      </w:r>
      <w:r w:rsidR="0096143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للحضانة،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إلا إذا وجد القاضــــــــــــــــــــي المسلم في ذلك </w:t>
      </w:r>
      <w:r w:rsidR="00FD318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مص</w:t>
      </w:r>
      <w:r w:rsidR="00CF345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</w:t>
      </w:r>
      <w:r w:rsidR="00FD318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لحة، وإذا لم </w:t>
      </w:r>
      <w:r w:rsidR="00E05D9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لبنت العم غير ابن العم وإبقاءه عنده أمر القاضي إذا كان مأمونا عليها ولا يخشى عليها الفتنة منه .</w:t>
      </w:r>
      <w:r w:rsidR="00E05D9D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28"/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F80300" w:rsidRPr="00976317" w:rsidRDefault="00444947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</w:t>
      </w:r>
      <w:r w:rsidR="005A4C3F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</w:t>
      </w:r>
      <w:r w:rsidR="00F80300" w:rsidRPr="00AB709E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ج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 ويشترط الأح</w:t>
      </w:r>
      <w:r w:rsidR="00910D5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ناف </w:t>
      </w:r>
      <w:r w:rsidR="00F80300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29"/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، الموافقة في الدين في حضانة الرجال ، لأن </w:t>
      </w:r>
      <w:r w:rsidR="0096143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الآصال</w:t>
      </w:r>
      <w:r w:rsidR="00761A14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فيها ال</w:t>
      </w:r>
      <w:r w:rsidR="008223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761A14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توارث </w:t>
      </w:r>
      <w:r w:rsidR="00223E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إذا بنى حق الح</w:t>
      </w:r>
      <w:r w:rsidR="00910D5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23E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ضانة في الرجال على الم</w:t>
      </w:r>
      <w:r w:rsidR="008223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223E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يراث </w:t>
      </w:r>
      <w:r w:rsidR="00223E65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30"/>
      </w:r>
      <w:r w:rsidR="00761A14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، </w:t>
      </w:r>
      <w:r w:rsidR="00761A1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وا</w:t>
      </w:r>
      <w:r w:rsidR="00761A14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خ</w:t>
      </w:r>
      <w:r w:rsidR="008223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761A14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تلاف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الدين م</w:t>
      </w:r>
      <w:r w:rsidR="008223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انع من الميراث ، فيسقط الحق في الحض</w:t>
      </w:r>
      <w:r w:rsidR="00910D5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أيضا ، ولا ي</w:t>
      </w:r>
      <w:r w:rsidR="008223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شترط اتحاد الدين في حضانة النساء لأن الأصل فيها الشفقة بالصغير والحد</w:t>
      </w:r>
      <w:r w:rsidR="0080709D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 عليه وهي طبيعة لا يؤثر فيها </w:t>
      </w:r>
      <w:r w:rsidR="00E57D0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</w:t>
      </w:r>
      <w:r w:rsidR="00E57D02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ختلاف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العقائد .</w:t>
      </w:r>
    </w:p>
    <w:p w:rsidR="00A40606" w:rsidRDefault="00444947" w:rsidP="00B76D91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5A4C3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وحضانة الرجال تث</w:t>
      </w:r>
      <w:r w:rsidR="007D1F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بت بت</w:t>
      </w:r>
      <w:r w:rsidR="00910D5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رتيب الإرث ، فيق</w:t>
      </w:r>
      <w:r w:rsidR="007D1F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دم الأب ، فال</w:t>
      </w:r>
      <w:r w:rsidR="007D1F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جد وإن ع</w:t>
      </w:r>
      <w:r w:rsidR="007D1F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 ، ثم الأخ الش</w:t>
      </w:r>
      <w:r w:rsidR="007D1F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قيق ، ثم الأخ لأب ، ثم أب</w:t>
      </w:r>
      <w:r w:rsidR="007D1F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ناء الإخوة على ن</w:t>
      </w:r>
      <w:r w:rsidR="00910D5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فس الترتيب ، ثم الأعمام ثم أبنائهم بذات</w:t>
      </w:r>
    </w:p>
    <w:p w:rsidR="00F80300" w:rsidRPr="00976317" w:rsidRDefault="00A40606" w:rsidP="007C49F2">
      <w:pPr>
        <w:pStyle w:val="a3"/>
        <w:tabs>
          <w:tab w:val="right" w:pos="9498"/>
        </w:tabs>
        <w:bidi/>
        <w:spacing w:line="240" w:lineRule="auto"/>
        <w:ind w:left="0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الترتيب أيضا مع ملاح</w:t>
      </w:r>
      <w:r w:rsidR="007D1F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ظة أن أبناء الأعم</w:t>
      </w:r>
      <w:r w:rsidR="00910D5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ام لهم الحق حضانة الصغير لا الصغيرة فإذا لم يوجد من هولاء أحد انتقلت الح</w:t>
      </w:r>
      <w:r w:rsidR="00B76D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إلى الورثة من ذوي الأرحام ، فيقدم الجد أبو الأم ، ثم ابنه ،</w:t>
      </w:r>
      <w:r w:rsidR="00761D8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C14E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ثم الأعمام من ج</w:t>
      </w:r>
      <w:r w:rsidR="00CF5F6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هة الأم ، ثم الأخوال ، فيقدم الشقيق ، ثم الذي لأب ثم الذي لأم ، وع</w:t>
      </w:r>
      <w:r w:rsidR="00761D8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ند المفاضلة يقدم الأص</w:t>
      </w:r>
      <w:r w:rsidR="00CF5F6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لح للصغير ، وعند التساوي ي</w:t>
      </w:r>
      <w:r w:rsidR="00761D8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قدم الأكبر س</w:t>
      </w:r>
      <w:r w:rsidR="00761D8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نا لت</w:t>
      </w:r>
      <w:r w:rsidR="00761D8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جربته وهي</w:t>
      </w:r>
      <w:r w:rsidR="00761D8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بته ، فإذا لم يوجد من هولاء أحد فالأمر موكول إلى القاضي يختار بحكم ولايته العامة من يثق به رج</w:t>
      </w:r>
      <w:r w:rsidR="00761D8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 كان أو امرأة ، وإذا سقطت الح</w:t>
      </w:r>
      <w:r w:rsidR="00CF5F6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لعدم توافر </w:t>
      </w:r>
      <w:r w:rsidR="00C8701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شروطها ، فهل يعود الحق في الحضانة بعد زوال المانع ؟ </w:t>
      </w:r>
    </w:p>
    <w:p w:rsidR="00EE7867" w:rsidRPr="00976317" w:rsidRDefault="005237CD" w:rsidP="0080507A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اختلفت الم</w:t>
      </w:r>
      <w:r w:rsidR="00CF5F6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ذاهب في ذلك ومذهب الأحناف المعمول به يرى أن الحق في الحضانة يعود </w:t>
      </w:r>
      <w:r w:rsidR="00EB5CB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لصاحبه </w:t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بعد زوال المانع وقد صرح بذلك صاحب الهداية </w:t>
      </w:r>
      <w:r w:rsidR="00F80300" w:rsidRPr="00505403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31"/>
      </w:r>
      <w:r w:rsidR="00F803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بقوله ( من سقط حقها بالتزوج يعود إذا ارتفعت الزوجية لأن المانع قد ز</w:t>
      </w:r>
      <w:r w:rsidR="004620D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ال ) </w:t>
      </w:r>
      <w:r w:rsidR="004620D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054A93" w:rsidRPr="009D483E" w:rsidRDefault="00A665F0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6"/>
          <w:szCs w:val="36"/>
          <w:rtl/>
          <w:lang w:bidi="ar-DZ"/>
        </w:rPr>
        <w:t xml:space="preserve">    </w:t>
      </w:r>
      <w:r w:rsidR="00054A93" w:rsidRPr="009D483E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  <w:t>ثالثا: موقف الفقه الإسلامي والمشرع الجزائري من هذه الشروط</w:t>
      </w:r>
    </w:p>
    <w:p w:rsidR="00D4336F" w:rsidRPr="009D483E" w:rsidRDefault="00A665F0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</w:t>
      </w:r>
      <w:r w:rsidR="00EB553E" w:rsidRPr="009D483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موقف المذاهب الأربعة : </w:t>
      </w:r>
    </w:p>
    <w:p w:rsidR="00D4336F" w:rsidRPr="009D483E" w:rsidRDefault="004747BB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    1</w:t>
      </w:r>
      <w:r w:rsidR="00D4336F" w:rsidRPr="009D483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val="en-US" w:bidi="ar-DZ"/>
        </w:rPr>
        <w:t>-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</w:t>
      </w:r>
      <w:r w:rsidR="00D4336F" w:rsidRPr="009D483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val="en-US" w:bidi="ar-DZ"/>
        </w:rPr>
        <w:t>رأي الشافعية :ويشترط في الحضانة مايلي .</w:t>
      </w:r>
    </w:p>
    <w:p w:rsidR="00D4336F" w:rsidRPr="00976317" w:rsidRDefault="00D4336F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-</w:t>
      </w:r>
      <w:r w:rsidR="0063103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أن يكون عاقلا فلا حضانة لمجنون إلا إذا كان جنونه قليلا نادرا كيوم واحد في السنة .</w:t>
      </w:r>
    </w:p>
    <w:p w:rsidR="00D4336F" w:rsidRPr="00976317" w:rsidRDefault="00D4336F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-</w:t>
      </w:r>
      <w:r w:rsidR="0063103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الحرية فلا حضانة لرقيق .</w:t>
      </w:r>
    </w:p>
    <w:p w:rsidR="00D4336F" w:rsidRPr="00976317" w:rsidRDefault="00D4336F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-</w:t>
      </w:r>
      <w:r w:rsidR="0063103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الإس</w:t>
      </w:r>
      <w:r w:rsidR="009451D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لام فلا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 حضانة </w:t>
      </w:r>
      <w:r w:rsidR="0087018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مسلم.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على مسلم .</w:t>
      </w:r>
    </w:p>
    <w:p w:rsidR="00D4336F" w:rsidRPr="00976317" w:rsidRDefault="00D4336F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-</w:t>
      </w:r>
      <w:r w:rsidR="0063103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الإقامة في بلد المحضون إذا كان مميزا .</w:t>
      </w:r>
    </w:p>
    <w:p w:rsidR="00D4336F" w:rsidRDefault="0083030C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 xml:space="preserve">- </w:t>
      </w:r>
      <w:r w:rsidR="00D433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ألا تكون أم الصغير متزوجة بغير محرم .</w:t>
      </w:r>
      <w:r w:rsidR="0059433E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footnoteReference w:id="32"/>
      </w:r>
    </w:p>
    <w:p w:rsidR="00C54993" w:rsidRPr="00C54993" w:rsidRDefault="008B4E68" w:rsidP="008B4E68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2 </w:t>
      </w:r>
      <w:r w:rsidR="00C54993" w:rsidRPr="00C5499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- رأي الأحناف: ويشترطون مايلي </w:t>
      </w:r>
      <w:r w:rsidR="00C54993" w:rsidRPr="00C54993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.</w:t>
      </w:r>
    </w:p>
    <w:p w:rsidR="00C54993" w:rsidRPr="00976317" w:rsidRDefault="00C54993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-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ألا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يرتد الحاضن ف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إن ارتد سقط حقه في الحضانة ، فإن تاب رجعت له الحضانة .</w:t>
      </w:r>
    </w:p>
    <w:p w:rsidR="00C54993" w:rsidRPr="00976317" w:rsidRDefault="00C54993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ألا تك</w:t>
      </w:r>
      <w:r w:rsidR="00CF5F6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فاسقة ، غير مأم</w:t>
      </w:r>
      <w:r w:rsidR="00CF5F6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CF5F63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ونة عليه ، فإن ث</w:t>
      </w:r>
      <w:r w:rsidR="00CF5F6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ف</w:t>
      </w:r>
      <w:r w:rsidR="00CF5F6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جورها بفسق أو سرقة أو كانت محترفة حرفة دنيئة ، كالرقص مثلا ، فإن حقها يسقط في الحضانة .</w:t>
      </w:r>
    </w:p>
    <w:p w:rsidR="002A352C" w:rsidRDefault="00657707" w:rsidP="002A352C">
      <w:pPr>
        <w:pStyle w:val="a3"/>
        <w:tabs>
          <w:tab w:val="right" w:pos="0"/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</w:t>
      </w:r>
      <w:r w:rsidR="00C5499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C5499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C5499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ألا ت</w:t>
      </w:r>
      <w:r w:rsidR="002A352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C5499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تزوج غير أبيه ، فإن تزوجت سق</w:t>
      </w:r>
      <w:r w:rsidR="002A352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C5499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ط حقها إلا</w:t>
      </w:r>
      <w:r w:rsidR="00C5499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إذا كان</w:t>
      </w:r>
      <w:r w:rsidR="00C5499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زوجها محرما للصغير كأن يكون عما له ، فإذا تزوجت بأجنبي سقط</w:t>
      </w:r>
      <w:r w:rsidR="002A352C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حقها حتى تتطلق منه </w:t>
      </w:r>
      <w:r w:rsidR="002A352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E940CE" w:rsidRDefault="002A352C" w:rsidP="00E940CE">
      <w:pPr>
        <w:pStyle w:val="a3"/>
        <w:tabs>
          <w:tab w:val="right" w:pos="0"/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- </w:t>
      </w:r>
      <w:r w:rsidR="00C5499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C5499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لا تترك الصبي بدون مراقبة خصوصا إذا كانت أنثى .</w:t>
      </w:r>
    </w:p>
    <w:p w:rsidR="0087690B" w:rsidRPr="00025F5F" w:rsidRDefault="00E940CE" w:rsidP="00E940CE">
      <w:pPr>
        <w:pStyle w:val="a3"/>
        <w:tabs>
          <w:tab w:val="right" w:pos="0"/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- </w:t>
      </w:r>
      <w:r w:rsidR="00C5499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أن لا يكون الأب </w:t>
      </w:r>
      <w:r w:rsidR="00C54993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معسرا.</w:t>
      </w:r>
      <w:r w:rsidR="00C54993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33"/>
      </w:r>
    </w:p>
    <w:p w:rsidR="0087690B" w:rsidRPr="00370C1A" w:rsidRDefault="00AB6D42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    </w:t>
      </w:r>
      <w:r w:rsidR="00391AC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>3</w:t>
      </w:r>
      <w:r w:rsidR="008D01A6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</w:t>
      </w:r>
      <w:r w:rsidR="0087690B" w:rsidRPr="00370C1A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val="en-US" w:bidi="ar-DZ"/>
        </w:rPr>
        <w:t>-</w:t>
      </w:r>
      <w:r w:rsidR="00391AC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</w:t>
      </w:r>
      <w:r w:rsidR="008D01A6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>الحنا</w:t>
      </w:r>
      <w:r w:rsidR="0087690B" w:rsidRPr="00370C1A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val="en-US" w:bidi="ar-DZ"/>
        </w:rPr>
        <w:t xml:space="preserve">بلة : يشترطون مايلي </w:t>
      </w:r>
      <w:r w:rsidR="0087690B" w:rsidRPr="00370C1A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val="en-US" w:bidi="ar-DZ"/>
        </w:rPr>
        <w:t>.</w:t>
      </w:r>
    </w:p>
    <w:p w:rsidR="0087690B" w:rsidRPr="00976317" w:rsidRDefault="0087690B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 -</w:t>
      </w:r>
      <w:r w:rsidR="00A4276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العقل فلا حضانة لمجنون .</w:t>
      </w:r>
    </w:p>
    <w:p w:rsidR="0087690B" w:rsidRPr="00976317" w:rsidRDefault="0087690B" w:rsidP="00723A45">
      <w:pPr>
        <w:pStyle w:val="a3"/>
        <w:bidi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- الحرية .</w:t>
      </w:r>
    </w:p>
    <w:p w:rsidR="0087690B" w:rsidRPr="00976317" w:rsidRDefault="0087690B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- أن لا يكون عاجزا كأعمى لعدم حصول المقصود به ( ضعيف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البصر).</w:t>
      </w:r>
    </w:p>
    <w:p w:rsidR="0087690B" w:rsidRPr="00976317" w:rsidRDefault="0087690B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val="en-US"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- أن لا يكون أبرص أو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جذام.</w:t>
      </w:r>
    </w:p>
    <w:p w:rsidR="00D4336F" w:rsidRPr="00F53275" w:rsidRDefault="0087690B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val="en-US"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E23D0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أن لا تكون متزوجة بأجنبي عن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الطفل،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فإذا غير أجنبي كعبده وقرابة فإن لها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الحضانة.</w:t>
      </w:r>
      <w:r w:rsidR="007A1288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34"/>
      </w:r>
    </w:p>
    <w:p w:rsidR="00EB553E" w:rsidRPr="00976317" w:rsidRDefault="00B74121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4 </w:t>
      </w:r>
      <w:r w:rsidR="00EB553E" w:rsidRPr="00370C1A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-</w:t>
      </w:r>
      <w:r w:rsidR="00F53275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EB553E" w:rsidRPr="00370C1A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رأي </w:t>
      </w:r>
      <w:r w:rsidR="00D92D65" w:rsidRPr="00370C1A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المالكي</w:t>
      </w:r>
      <w:r w:rsidR="00D92D65" w:rsidRPr="00976317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>:</w:t>
      </w:r>
      <w:r w:rsidR="00EB553E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EB553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يشترط الشروط التالية </w:t>
      </w:r>
    </w:p>
    <w:p w:rsidR="00EB553E" w:rsidRPr="00976317" w:rsidRDefault="00EB553E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474B8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العقل فلا حضانة لمجنون ولو يفيق في بعض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الوقت.</w:t>
      </w:r>
    </w:p>
    <w:p w:rsidR="00EB553E" w:rsidRPr="00976317" w:rsidRDefault="00EB553E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474B8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القدرة على القيام </w:t>
      </w:r>
      <w:r w:rsidR="00474B8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بشأن المحضون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 فلا حضانة للعاجز .</w:t>
      </w:r>
    </w:p>
    <w:p w:rsidR="00EB553E" w:rsidRPr="00976317" w:rsidRDefault="00EB553E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474B8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يكون الحاضن راشدا .</w:t>
      </w:r>
    </w:p>
    <w:p w:rsidR="00552751" w:rsidRPr="00E37CC2" w:rsidRDefault="00EB553E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474B8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لا تكون متزوجة بأجنبي ، ولا يشترط الإسلام .</w:t>
      </w:r>
      <w:r w:rsidR="00E4120D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35"/>
      </w:r>
    </w:p>
    <w:p w:rsidR="00977283" w:rsidRPr="00976317" w:rsidRDefault="007C6D28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</w:t>
      </w:r>
      <w:r w:rsidR="00977283" w:rsidRPr="00370C1A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موقف المشرع </w:t>
      </w:r>
      <w:r w:rsidR="00D92D65" w:rsidRPr="00370C1A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الجزائري:</w:t>
      </w:r>
      <w:r w:rsidR="00977283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AA23C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لم يرد في قان</w:t>
      </w:r>
      <w:r w:rsidR="00F349B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A23C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الأسرة الج</w:t>
      </w:r>
      <w:r w:rsidR="00F349B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AA23C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زائري فص</w:t>
      </w:r>
      <w:r w:rsidR="00F349B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A23C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 يبين لنا الشروط الواجب توفرها في الشخص الح</w:t>
      </w:r>
      <w:r w:rsidR="00FF364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A23C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اضن لكي يمارس حقه في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الحضانة،</w:t>
      </w:r>
      <w:r w:rsidR="00AA23C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ولكنه اكتفى بذكر شروط الأهلية في</w:t>
      </w:r>
      <w:r w:rsidR="00527C0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الفقرة الثانية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من المادة</w:t>
      </w:r>
      <w:r w:rsidR="00AA23C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62 قانون الأسرة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الجزائري.</w:t>
      </w:r>
      <w:r w:rsidR="00AA23C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- "ويشترط في الحاضن أن يكون أهلا للقيام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بذلك.</w:t>
      </w:r>
      <w:r w:rsidR="00AA23C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"</w:t>
      </w:r>
      <w:r w:rsidR="00AA23C7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36"/>
      </w:r>
      <w:r w:rsidR="00B6417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. </w:t>
      </w:r>
      <w:r w:rsidR="00A2594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أي أن يكون قادرا ماديا وقانونينا على رعاية الطفل </w:t>
      </w:r>
      <w:r w:rsidR="00C3518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الحفاظ عليه</w:t>
      </w:r>
      <w:r w:rsidR="00A2594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.</w:t>
      </w:r>
    </w:p>
    <w:p w:rsidR="007B10E4" w:rsidRPr="00976317" w:rsidRDefault="00DC1F22" w:rsidP="00065B2E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24731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وهذا </w:t>
      </w:r>
      <w:r w:rsidR="002473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يحلنا إلى</w:t>
      </w:r>
      <w:r w:rsidR="009D6E0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نص المادة 222 من قانون الأسرة الج</w:t>
      </w:r>
      <w:r w:rsidR="009922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9D6E0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زائري في فصل الأحكام الختامية التي نص</w:t>
      </w:r>
      <w:r w:rsidR="009922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9D6E0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" كل ما لم يرد الن</w:t>
      </w:r>
      <w:r w:rsidR="009922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9D6E0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 عليه في ه</w:t>
      </w:r>
      <w:r w:rsidR="009922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9D6E0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ذا ال</w:t>
      </w:r>
      <w:r w:rsidR="009922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9D6E0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قانون يرجع إلى أح</w:t>
      </w:r>
      <w:r w:rsidR="009922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9D6E0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كام الش</w:t>
      </w:r>
      <w:r w:rsidR="009922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9D6E0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ريعة الإسلامية " ، ومن محتوى هذه المادة تكون ال</w:t>
      </w:r>
      <w:r w:rsidR="00FF364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96A6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9D6E0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شروط كمايلي ( الرشد ، العقل ، القدرة ، الأمانة والأخلاق ) .</w:t>
      </w:r>
      <w:r w:rsidR="00A2594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AD7866" w:rsidRPr="00370C1A" w:rsidRDefault="00025BEB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6"/>
          <w:szCs w:val="36"/>
          <w:rtl/>
          <w:lang w:bidi="ar-DZ"/>
        </w:rPr>
        <w:lastRenderedPageBreak/>
        <w:t xml:space="preserve">     </w:t>
      </w:r>
      <w:r w:rsidR="00AD7866" w:rsidRPr="00370C1A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  <w:t>الفرع الثاني : أصحاب الحق في الحضانة مراتبهم وإجبارهم عليها</w:t>
      </w:r>
    </w:p>
    <w:p w:rsidR="00F80300" w:rsidRPr="00370C1A" w:rsidRDefault="00025BEB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AD7866" w:rsidRPr="00370C1A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أولا : أصحاب الحق في الحضانة</w:t>
      </w:r>
    </w:p>
    <w:p w:rsidR="00216714" w:rsidRPr="008928B0" w:rsidRDefault="00025BEB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    </w:t>
      </w:r>
      <w:r w:rsidR="008D0FF9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</w:t>
      </w:r>
      <w:r w:rsidR="001255D6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سن الحضانة وتجاوز المحضون هذه السن </w:t>
      </w:r>
      <w:r w:rsidR="00216714" w:rsidRPr="00370C1A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val="en-US"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FF0000"/>
          <w:sz w:val="32"/>
          <w:szCs w:val="32"/>
          <w:rtl/>
          <w:lang w:val="en-US" w:bidi="ar-DZ"/>
        </w:rPr>
        <w:t>: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الم</w:t>
      </w:r>
      <w:r w:rsidR="00FF364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قرر عند فقهاء الشر</w:t>
      </w:r>
      <w:r w:rsidR="000370F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ي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عة </w:t>
      </w:r>
      <w:r w:rsidR="0087018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الإسلامية،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أن النساء أحق بح</w:t>
      </w:r>
      <w:r w:rsidR="00FF364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الصغير أو الص</w:t>
      </w:r>
      <w:r w:rsidR="00FF364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غيرة في أول مراح</w:t>
      </w:r>
      <w:r w:rsidR="00FF364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ل </w:t>
      </w:r>
      <w:r w:rsidR="0087018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حياته،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إلى أن يب</w:t>
      </w:r>
      <w:r w:rsidR="00FF364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لغ أقصى سن </w:t>
      </w:r>
      <w:r w:rsidR="0087018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الحضانة،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لحاجته إلى النساء ورعايتهن له في هذه </w:t>
      </w:r>
      <w:r w:rsidR="0087018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المرحلة.</w:t>
      </w:r>
      <w:r w:rsidR="00216714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37"/>
      </w:r>
    </w:p>
    <w:p w:rsidR="00216714" w:rsidRPr="00976317" w:rsidRDefault="00216714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FF0000"/>
          <w:sz w:val="32"/>
          <w:szCs w:val="32"/>
          <w:rtl/>
          <w:lang w:val="en-US" w:bidi="ar-DZ"/>
        </w:rPr>
        <w:t>-</w:t>
      </w:r>
      <w:r w:rsidR="00935DA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انتهاء الحضانة بتجاوز المحضون أقصى سن الحضانة .</w:t>
      </w:r>
    </w:p>
    <w:p w:rsidR="00216714" w:rsidRPr="00976317" w:rsidRDefault="00216714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FF0000"/>
          <w:sz w:val="32"/>
          <w:szCs w:val="32"/>
          <w:rtl/>
          <w:lang w:val="en-US" w:bidi="ar-DZ"/>
        </w:rPr>
        <w:t>-</w:t>
      </w:r>
      <w:r w:rsidR="00935DA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 الصغير في أن يضم إلى عاصبه .</w:t>
      </w:r>
    </w:p>
    <w:p w:rsidR="00216714" w:rsidRPr="00976317" w:rsidRDefault="00216714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FF0000"/>
          <w:sz w:val="32"/>
          <w:szCs w:val="32"/>
          <w:rtl/>
          <w:lang w:val="en-US" w:bidi="ar-DZ"/>
        </w:rPr>
        <w:t>-</w:t>
      </w:r>
      <w:r w:rsidR="00935DA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 العاصب في ضم الصغير إليه لكي يؤدي دوره بالنسبة له .</w:t>
      </w:r>
    </w:p>
    <w:p w:rsidR="0096561D" w:rsidRPr="00976317" w:rsidRDefault="00216714" w:rsidP="004F414F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FF0000"/>
          <w:sz w:val="32"/>
          <w:szCs w:val="32"/>
          <w:rtl/>
          <w:lang w:val="en-US" w:bidi="ar-DZ"/>
        </w:rPr>
        <w:t>-</w:t>
      </w:r>
      <w:r w:rsidR="008B108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يص</w:t>
      </w:r>
      <w:r w:rsidR="003236B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در حكم من القاض</w:t>
      </w:r>
      <w:r w:rsidR="003236B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 ببقاء المح</w:t>
      </w:r>
      <w:r w:rsidR="003236B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ضون في يد حاض</w:t>
      </w:r>
      <w:r w:rsidR="003236B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نته ، بعد ت</w:t>
      </w:r>
      <w:r w:rsidR="003236B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جاوز أقصى سن الحضانة ، دون أجر حضانة .</w:t>
      </w:r>
    </w:p>
    <w:p w:rsidR="00216714" w:rsidRPr="00370C1A" w:rsidRDefault="00025BEB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     </w:t>
      </w:r>
      <w:r w:rsidR="00216714" w:rsidRPr="00370C1A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val="en-US" w:bidi="ar-DZ"/>
        </w:rPr>
        <w:t xml:space="preserve">ترتيب </w:t>
      </w:r>
      <w:r w:rsidR="00D92D65" w:rsidRPr="00370C1A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>الح</w:t>
      </w:r>
      <w:r w:rsidR="00D92D65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>ا</w:t>
      </w:r>
      <w:r w:rsidR="00D92D65" w:rsidRPr="00370C1A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>ضنات:</w:t>
      </w:r>
    </w:p>
    <w:p w:rsidR="00216714" w:rsidRDefault="0096561D" w:rsidP="00852D42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</w:t>
      </w:r>
      <w:r w:rsidR="00025BEB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852D42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01</w:t>
      </w:r>
      <w:r w:rsidR="00216714" w:rsidRPr="00370C1A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– حضانة </w:t>
      </w:r>
      <w:r w:rsidR="00D92D65" w:rsidRPr="00370C1A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النساء:</w:t>
      </w:r>
      <w:r w:rsidR="00216714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الحاض</w:t>
      </w:r>
      <w:r w:rsidR="00B33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نات حين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رتبن،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روعي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في ترتيبهن تقديم قرابة الأم استجابة للغريزة الطبيعية المح</w:t>
      </w:r>
      <w:r w:rsidR="00B33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ققة في الأم وقرابت</w:t>
      </w:r>
      <w:r w:rsidR="006642A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ها، من حيث الشفقة على الصغير والعناية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به،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6642A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بصحته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ونظافته،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ذكرا كان أم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أنثى.</w:t>
      </w:r>
    </w:p>
    <w:p w:rsidR="00AE7B5A" w:rsidRPr="00976317" w:rsidRDefault="00AE7B5A" w:rsidP="00AE7B5A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 xml:space="preserve">     </w:t>
      </w:r>
      <w:r w:rsidRPr="006C3DF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قبل البدء في تعداد الحاض</w:t>
      </w:r>
      <w:r w:rsidR="00B33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نات من النساء على الترتيب عند الحنفية يجب ملاحظة أنه عندما ص</w:t>
      </w:r>
      <w:r w:rsidR="00B33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نف من درجة واحدة ، كالأخ</w:t>
      </w:r>
      <w:r w:rsidR="00B33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وات  والعمات ، وبن</w:t>
      </w:r>
      <w:r w:rsidR="00B33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ات الأخوة وما إلى ذلك فتقدم من كانت شقيقة ، ثم تقدم من كانت لأم ، ثم من كانت لأب .</w:t>
      </w:r>
      <w:r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38"/>
      </w:r>
    </w:p>
    <w:p w:rsidR="00FC404D" w:rsidRDefault="00C60E2F" w:rsidP="00991E36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ولا خ</w:t>
      </w:r>
      <w:r w:rsidR="00FC40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لاف بين الفقهاء في أن الأم </w:t>
      </w:r>
      <w:r w:rsidR="00B74BA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مقدمة في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الحضانة عن غيرها من النساء لأن حق الحضانة يستفاد من قبل الأم ، والأصل في ذلك ما روى عن عبد الله ابن عمرو بن العاص أن ( امرأة قال</w:t>
      </w:r>
      <w:r w:rsidR="005A64DE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يارس</w:t>
      </w:r>
      <w:r w:rsidR="00FC40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5A64DE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 الله إن ابني هذا كان ب</w:t>
      </w:r>
      <w:r w:rsidR="005A64D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ط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ني له وعاء ، وثديي له سقاء ، وحجري له حواء وأن أباه يريد أن ينزعه مني ) فقال صلى الله عليه وسلم ( أنت أحق به ما لم تتزوجي )</w:t>
      </w:r>
      <w:r w:rsidR="008869B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. </w:t>
      </w:r>
      <w:r w:rsidR="008869B2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39"/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216714" w:rsidRPr="00976317" w:rsidRDefault="00FC404D" w:rsidP="00FC404D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فجعل الحق لها في الح</w:t>
      </w:r>
      <w:r w:rsidR="0075506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إلى أن تتزوج ، ويستوي في ذلك أن تكون الأم مسلمة أو كتابية</w:t>
      </w:r>
      <w:r w:rsidR="006C0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أو مجوسية لأن حق الح</w:t>
      </w:r>
      <w:r w:rsidR="0075506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لها للش</w:t>
      </w:r>
      <w:r w:rsidR="00193FC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فعة على ال</w:t>
      </w:r>
      <w:r w:rsidR="00193FC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ولد ، ولا يختلف ذلك باخت</w:t>
      </w:r>
      <w:r w:rsidR="00193FC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لاف الدين ، ما لم يعقل الصغير .</w:t>
      </w:r>
      <w:r w:rsidR="00216714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40"/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 </w:t>
      </w:r>
    </w:p>
    <w:p w:rsidR="00216714" w:rsidRPr="00976317" w:rsidRDefault="005D5CA3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والشافعية يقول أن الأم أولى بالحضانة إلا في صور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هي: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216714" w:rsidRPr="00726FBF" w:rsidRDefault="00216714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val="en-US" w:bidi="ar-DZ"/>
        </w:rPr>
      </w:pPr>
      <w:r w:rsidRPr="00726FBF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1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5D2D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إذا امتنع كل من الأبوين من كفالة الصغير في هذه الحالة يلزم به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الأب.</w:t>
      </w:r>
    </w:p>
    <w:p w:rsidR="00216714" w:rsidRPr="00976317" w:rsidRDefault="00216714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726FBF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2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5D2D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إذا كان الأب مسلما أو مأمونا والأم بخلاف ذلك أو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تزوجت.</w:t>
      </w:r>
    </w:p>
    <w:p w:rsidR="00216714" w:rsidRPr="00976317" w:rsidRDefault="00216714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726FBF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3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2F69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أو كانت الأم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مجنونة،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أو لا لبن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لها،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أو امتنعت عن إرضاعه أو كانت عمياء أو بها برص أو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جذام.</w:t>
      </w:r>
    </w:p>
    <w:p w:rsidR="00216714" w:rsidRPr="00976317" w:rsidRDefault="00116426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58376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وأم الأم وإن علت بم</w:t>
      </w:r>
      <w:r w:rsidR="00040A0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نزلة الأم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بع</w:t>
      </w:r>
      <w:r w:rsidR="00BA763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دها،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لأن الحضانة سب</w:t>
      </w:r>
      <w:r w:rsidR="00BA763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بها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الأمومة،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وأم الأم تدلي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بالأم،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التي ت</w:t>
      </w:r>
      <w:r w:rsidR="008931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قدم على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الأب.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لذلك كان</w:t>
      </w:r>
      <w:r w:rsidR="00040A0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أم الأم بع</w:t>
      </w:r>
      <w:r w:rsidR="008931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دها في استح</w:t>
      </w:r>
      <w:r w:rsidR="008931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قاق الح</w:t>
      </w:r>
      <w:r w:rsidR="008931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، لأن لها ولادة ، فوجب تق</w:t>
      </w:r>
      <w:r w:rsidR="00986FF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ديمها على أم الأب ، ك</w:t>
      </w:r>
      <w:r w:rsidR="00040A0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تقديم الأم على الأب ، فإذا كان حق الحضانة يستفاد من قبل الأم ، فيع</w:t>
      </w:r>
      <w:r w:rsidR="00986FF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تبر الأقرب فالأقرب من ج</w:t>
      </w:r>
      <w:r w:rsidR="00040A0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هتها ، ويقدم المدلى بالأم على المدلى بالأب عند إت</w:t>
      </w:r>
      <w:r w:rsidR="00986FF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حاد المرتبة قربا ، فإذا ماتت الأم أو تزوجت بأج</w:t>
      </w:r>
      <w:r w:rsidR="00986FF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نبي ، أو لم تكن أهلا للحضانة ينتقل حقها إلى أمها .</w:t>
      </w:r>
    </w:p>
    <w:p w:rsidR="00216714" w:rsidRPr="00976317" w:rsidRDefault="00040A06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وهناك رواية عن الإمام أحمد بن 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نبل أن أم الأب أحق قياسا على من قدم خالة</w:t>
      </w:r>
      <w:r w:rsidR="008A65E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الأب على خالة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</w:t>
      </w:r>
      <w:r w:rsidR="008A65E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أم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 وخالة  الأب أخ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أمه ، وخ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الة الأم أخت أم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فإذا قدم أخت أم الأب دل على تق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ديمها أنها تدلى بعصبته ، مع مس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اواتها للأخ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رى في الولادة ، فوج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 تقديمها كتقديم الأخت من الأب على الأخ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ت من الأم ،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وإنما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قدمت الأم على الأب لأنها التي تلي الحضانة بنفسها ، فكذلك أمه فإنها أنثى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تلي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الحضانة بنفسها فقدمت .</w:t>
      </w:r>
      <w:r w:rsidR="00216714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41"/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216714" w:rsidRPr="00976317" w:rsidRDefault="001129F3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وبعد الأم – إذا لم تك</w:t>
      </w:r>
      <w:r w:rsidR="00E23B5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 موج</w:t>
      </w:r>
      <w:r w:rsidR="00E23B5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ودة أو كانت ولكنها ليست أهلا للحضانة – يأتي دور أم  الأب وإن علت ، لأنها أم في نف</w:t>
      </w:r>
      <w:r w:rsidR="00E23B5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سها ، فهي أم أب المحضون ، فصارت كالأم بالنسبة له .</w:t>
      </w:r>
    </w:p>
    <w:p w:rsidR="00216714" w:rsidRPr="00976317" w:rsidRDefault="00E23B56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الحنابلة يقولون ( متى كانت المرأة متزوجة لرجل من أهل الحضانة كالجدة تكون متزوجة للجد لم ت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سقط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ضانتها،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لأنها يش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اركها في الولادة والشفقة على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الولد،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فأشبه الأم إذا كانت زوجة الأب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).</w:t>
      </w:r>
      <w:r w:rsidR="00216714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42"/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216714" w:rsidRPr="00976317" w:rsidRDefault="00843E16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وبعد الأمهات تنتقل ال</w:t>
      </w:r>
      <w:r w:rsidR="00473A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حضانة إلى الأخوات الشقيقات للمحضون ، لأن قرابة الأخت الشقيقة من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جهتين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– الأب والأم – أي قريبة للمحضون من جهة أبيه وقريبة له من جهة أمه .</w:t>
      </w:r>
    </w:p>
    <w:p w:rsidR="00216714" w:rsidRPr="00976317" w:rsidRDefault="00B454A1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وبعد الأخوات الش</w:t>
      </w:r>
      <w:r w:rsidR="00473A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قيقات ، يأتي دور أخ</w:t>
      </w:r>
      <w:r w:rsidR="00473A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وات المحضون لأم ، لأن اس</w:t>
      </w:r>
      <w:r w:rsidR="00473A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تحقاق الحضانة يكون ب</w:t>
      </w:r>
      <w:r w:rsidR="00473A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قرابة الأم ، والأخت تدلى بالأم ، ثم بعدها يأتي دور أخت المحضون لأب ، لأنها تدلي بقرابة الأب .</w:t>
      </w:r>
    </w:p>
    <w:p w:rsidR="00216714" w:rsidRPr="00976317" w:rsidRDefault="00843E16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والحنابلة يرون أن الأخ</w:t>
      </w:r>
      <w:r w:rsidR="00473A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من الأب أح</w:t>
      </w:r>
      <w:r w:rsidR="00473A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 من الأخ</w:t>
      </w:r>
      <w:r w:rsidR="00473A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من الأم ، فإذا انعدم من يستحق الح</w:t>
      </w:r>
      <w:r w:rsidR="00473A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من الآب</w:t>
      </w:r>
      <w:r w:rsidR="00473A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اء والأم</w:t>
      </w:r>
      <w:r w:rsidR="00473A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هات ، وإن علوا انتقلت الحضانة إلى الأخوات ، وقدمن على سائر القرابات كالخالات والعمات وغيرهن ، لأنهن شاركن في النسب ، وقدمن في الميراث .</w:t>
      </w:r>
    </w:p>
    <w:p w:rsidR="00216714" w:rsidRPr="00976317" w:rsidRDefault="00216714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وبعد الأخت لأب تنتقل الح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إلى بنت الأخت الشق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6D55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يقة للم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6D55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حضون ، ثم بنت الأخت لأم </w:t>
      </w:r>
    </w:p>
    <w:p w:rsidR="00216714" w:rsidRPr="00976317" w:rsidRDefault="00216714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وبعد الأخوات يأتي دور الخ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الات في الح</w:t>
      </w:r>
      <w:r w:rsidR="00E7278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ضانة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والمقصود بهن خالات المحضون ، فتقدم خالته شقيقة الأم ، ثم خالته – أخت أمه لأم -، ثم خالته أخت أمه لأب .</w:t>
      </w:r>
    </w:p>
    <w:p w:rsidR="00216714" w:rsidRPr="00976317" w:rsidRDefault="00C9703E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وبعد خالات الم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حضون يأتي دور بنت أخت لأبيه ، ثم بنت أخيه الشقيق ، ثم بنت أخيه لأمه ، ثم بنت أخيه لأبيه .</w:t>
      </w:r>
    </w:p>
    <w:p w:rsidR="00216714" w:rsidRPr="00976317" w:rsidRDefault="00331AC9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وبعد بنات أخ المح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ضون يأتي دور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عماته،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فتقدم العمة الشقيقة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له،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ثم عمته أخت أبيه من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الأم،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ثم عمته أخت أبيه من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الأب.</w:t>
      </w:r>
    </w:p>
    <w:p w:rsidR="00216714" w:rsidRPr="00976317" w:rsidRDefault="001B0973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ويأتي بعد من تقدم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 من الحاضنات دور خالات أم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المحضون،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فتقدم خالة الأم الشقيقة ثم خالة الأم من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الأم،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ثم خالتها من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الأب.</w:t>
      </w:r>
    </w:p>
    <w:p w:rsidR="00216714" w:rsidRPr="00976317" w:rsidRDefault="009B6773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وخالات الأب بعد ذلك ت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ت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قدمهن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خالته شقيقة أم الأب ، ثم خ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الة الأب أخت أمه لأم ، ثم خالة الأب أخت أمه لأب .</w:t>
      </w:r>
    </w:p>
    <w:p w:rsidR="00216714" w:rsidRPr="00976317" w:rsidRDefault="00604305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الح</w:t>
      </w:r>
      <w:r w:rsidR="0002015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نابلة يقدمون خالة الأب على خالة الأم ، كتقديم الأخت من الأب على الأخت من الأم .</w:t>
      </w:r>
      <w:r w:rsidR="00620A14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43"/>
      </w:r>
    </w:p>
    <w:p w:rsidR="00216714" w:rsidRPr="00976317" w:rsidRDefault="001E69EF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54792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ثم عم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تها أخت أب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يها من الأم ، ثم عم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تها أخت أبي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 من الأب ، ويأتي بعدهن عمات الأب ، فتتقدم عمة الأب الشقيقة ثم عمته لأم ، ثم عمته لأب .</w:t>
      </w:r>
    </w:p>
    <w:p w:rsidR="00584072" w:rsidRDefault="001E69EF" w:rsidP="00584072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54792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يبين من الترتيب المتقدم للحاضنات أن أحق النساء بالحضانة ، مقدم فيه القرابة من قبل الأم ، ثم يل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يها ال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قرابة من قبل الأب لأن الأص</w:t>
      </w:r>
      <w:r w:rsidR="006D55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 عند الفقهاء أن كل من كان من قبل الأم</w:t>
      </w:r>
    </w:p>
    <w:p w:rsidR="00216714" w:rsidRPr="00976317" w:rsidRDefault="002C76C9" w:rsidP="002C76C9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   </w:t>
      </w:r>
      <w:r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في باب الحضانة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فهو أولى ممن هو من قبل الأب ، </w:t>
      </w:r>
      <w:r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وهذا الترتيب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وفق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الفقه الحنفي .</w:t>
      </w:r>
      <w:r w:rsidR="00216714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44"/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  </w:t>
      </w:r>
    </w:p>
    <w:p w:rsidR="00E4175A" w:rsidRDefault="00216714" w:rsidP="00E4175A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</w:pPr>
      <w:r w:rsidRPr="00D3798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317209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</w:t>
      </w:r>
      <w:r w:rsidR="00103A99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0</w:t>
      </w:r>
      <w:r w:rsidR="00852D42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2</w:t>
      </w:r>
      <w:r w:rsidRPr="00D3798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- حضانة </w:t>
      </w:r>
      <w:r w:rsidR="00BA31DB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العصب</w:t>
      </w:r>
      <w:r w:rsidR="00D92D65" w:rsidRPr="00D37989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ات</w:t>
      </w:r>
      <w:r w:rsidRPr="00D3798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:</w:t>
      </w:r>
      <w:r w:rsidR="00FA41F2" w:rsidRPr="006C3DF7">
        <w:rPr>
          <w:rFonts w:ascii="Simplified Arabic" w:hAnsi="Simplified Arabic" w:cs="Simplified Arabic"/>
          <w:color w:val="C00000"/>
          <w:sz w:val="32"/>
          <w:szCs w:val="32"/>
          <w:rtl/>
          <w:lang w:bidi="ar-DZ"/>
        </w:rPr>
        <w:t xml:space="preserve"> </w:t>
      </w:r>
      <w:r w:rsidR="00FA41F2">
        <w:rPr>
          <w:rFonts w:ascii="Simplified Arabic" w:hAnsi="Simplified Arabic" w:cs="Simplified Arabic"/>
          <w:sz w:val="32"/>
          <w:szCs w:val="32"/>
          <w:rtl/>
          <w:lang w:bidi="ar-DZ"/>
        </w:rPr>
        <w:t>ولا يقوم للع</w:t>
      </w:r>
      <w:r w:rsidR="007D2C4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FA41F2">
        <w:rPr>
          <w:rFonts w:ascii="Simplified Arabic" w:hAnsi="Simplified Arabic" w:cs="Simplified Arabic"/>
          <w:sz w:val="32"/>
          <w:szCs w:val="32"/>
          <w:rtl/>
          <w:lang w:bidi="ar-DZ"/>
        </w:rPr>
        <w:t>صبة في الح</w:t>
      </w:r>
      <w:r w:rsidR="007D2C4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FA41F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ضانة </w:t>
      </w:r>
      <w:r w:rsidR="00FA41F2" w:rsidRPr="006C3DF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إلا بعد فقدان الحواضن من النساء المحرميات ، وترتيب حض</w:t>
      </w:r>
      <w:r w:rsidR="007D2C4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</w:t>
      </w:r>
      <w:r w:rsidR="00FA41F2" w:rsidRPr="006C3DF7">
        <w:rPr>
          <w:rFonts w:ascii="Simplified Arabic" w:hAnsi="Simplified Arabic" w:cs="Simplified Arabic"/>
          <w:sz w:val="32"/>
          <w:szCs w:val="32"/>
          <w:rtl/>
          <w:lang w:bidi="ar-DZ"/>
        </w:rPr>
        <w:t>انة العصبة مثل ترتيب الولاية بعد إكمال سن الحضانة فيمكن استحقاقهم للحضانة كاست</w:t>
      </w:r>
      <w:r w:rsidR="007D2C4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FA41F2" w:rsidRPr="006C3DF7">
        <w:rPr>
          <w:rFonts w:ascii="Simplified Arabic" w:hAnsi="Simplified Arabic" w:cs="Simplified Arabic"/>
          <w:sz w:val="32"/>
          <w:szCs w:val="32"/>
          <w:rtl/>
          <w:lang w:bidi="ar-DZ"/>
        </w:rPr>
        <w:t>حقاقهم للإرث ، فالأقرب شرط اتحاد الدين</w:t>
      </w:r>
      <w:r w:rsidR="00635F6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</w:t>
      </w:r>
      <w:r w:rsidR="00635F68" w:rsidRPr="00635F6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635F68" w:rsidRPr="006C3DF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ولو تساوى من لهم حق الحضانة من العصبات في مرتبة واحدة ، فمدار الاختيار على الأصلح </w:t>
      </w:r>
      <w:r w:rsidR="007E63BF" w:rsidRPr="006C3D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والأروع</w:t>
      </w:r>
      <w:r w:rsidR="00635F68" w:rsidRPr="006C3DF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7E63BF" w:rsidRPr="006C3D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والآسن</w:t>
      </w:r>
      <w:r w:rsidR="00635F68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 xml:space="preserve"> </w:t>
      </w:r>
      <w:r w:rsidR="00FA41F2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>.</w:t>
      </w:r>
      <w:r w:rsidR="00FA41F2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45"/>
      </w:r>
    </w:p>
    <w:p w:rsidR="00E4175A" w:rsidRDefault="00E4175A" w:rsidP="00E4175A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و</w:t>
      </w:r>
      <w:r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يكون من العص</w:t>
      </w:r>
      <w:r w:rsidR="007D2C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بات على ترتيب الإرث ، لأن أصل </w:t>
      </w:r>
      <w:r w:rsidR="007E63BF" w:rsidRPr="006C3DF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استحقاقه</w:t>
      </w:r>
      <w:r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الحضانة يقوم على قوة القرابة ، </w:t>
      </w:r>
      <w:r w:rsidR="009004A1" w:rsidRPr="006C3DF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باعتبارها</w:t>
      </w:r>
      <w:r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تضمن الشفقة بالصغير ، وحسن رعايته في الأعم الأغلب .</w:t>
      </w:r>
      <w:r w:rsidR="00A11867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46"/>
      </w:r>
    </w:p>
    <w:p w:rsidR="00216714" w:rsidRPr="00976317" w:rsidRDefault="00216714" w:rsidP="00E4175A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لنعد بعد ذلك إلى تر</w:t>
      </w:r>
      <w:r w:rsidR="00907B1D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تيب الح</w:t>
      </w:r>
      <w:r w:rsidR="007D2C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907B1D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واضن </w:t>
      </w:r>
      <w:r w:rsidR="0005545F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 بعد حض</w:t>
      </w:r>
      <w:r w:rsidR="007D2C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05545F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الن</w:t>
      </w:r>
      <w:r w:rsidR="007D2C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05545F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ساء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 الذين سبق ذكر ترتيبهن ، أو لم يكن من</w:t>
      </w:r>
      <w:r w:rsidR="007D2C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هن من هي أهل لل</w:t>
      </w:r>
      <w:r w:rsidR="007D2C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حضانة ، أو انقض</w:t>
      </w:r>
      <w:r w:rsidR="007D2C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مدة حضانة النساء ، هذه الفروض كلها إذا ت</w:t>
      </w:r>
      <w:r w:rsidR="007D2C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حقق واحد منها ، تنتقل الح</w:t>
      </w:r>
      <w:r w:rsidR="007D2C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إلى </w:t>
      </w:r>
      <w:r w:rsidR="000112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العص</w:t>
      </w:r>
      <w:r w:rsidR="007D2C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0112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ات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من الرج</w:t>
      </w:r>
      <w:r w:rsidR="007D2C4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 بحسب ترتيب الاستحقاق في الإرث ، مع مراعاة تقديم الجد الصحيح على الإخوة .</w:t>
      </w:r>
      <w:r w:rsidR="00065A9A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47"/>
      </w:r>
    </w:p>
    <w:p w:rsidR="00C1323B" w:rsidRDefault="00C26F27" w:rsidP="00C1323B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والأح</w:t>
      </w:r>
      <w:r w:rsidR="00A95A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ناف عندهم أن الغ</w:t>
      </w:r>
      <w:r w:rsidR="00A95A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لام إذا استغنى عن خدمة النساء ، أو حاضت الجارية عند الأم والجدتين ، أو اس</w:t>
      </w:r>
      <w:r w:rsidR="00A95A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تغنت عند غيرهن ، فالأب أحق بال</w:t>
      </w:r>
      <w:r w:rsidR="00A95A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ولد ، ثم بعده الجد لأب ثم الأخ من الأب والأم </w:t>
      </w:r>
      <w:r w:rsidR="00A95AD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–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الش</w:t>
      </w:r>
      <w:r w:rsidR="00A95A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قيق – ثم الأخ من الأب ، فإذا أجت</w:t>
      </w:r>
      <w:r w:rsidR="00A95A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مع أحد الإخ</w:t>
      </w:r>
      <w:r w:rsidR="00A95A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وة لأب وأم ، فأفضلهم صلاحا </w:t>
      </w:r>
      <w:r w:rsidR="000112C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وورعا أحق بال</w:t>
      </w:r>
      <w:r w:rsidR="00A95A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0112C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</w:t>
      </w:r>
      <w:r w:rsidR="000112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إليه ،فإن كانوا الأخوة سواء في الصلاح والورع قدم أكبرهم لقوله صلى الله عليه وسلم ( الكبر</w:t>
      </w:r>
      <w:r w:rsidR="0031348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الكبر) ولأن ح</w:t>
      </w:r>
      <w:r w:rsidR="00A95A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 الأكبر من الأخ</w:t>
      </w:r>
      <w:r w:rsidR="00A95A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وة أسرع ث</w:t>
      </w:r>
      <w:r w:rsidR="00A95A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بوتا ، فعند التعارض يترجح </w:t>
      </w:r>
      <w:r w:rsidR="008F5E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الكبر ، وهذه القاعدة تجري على الأعمام بعد الأخوة .</w:t>
      </w:r>
      <w:r w:rsidR="00216714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48"/>
      </w:r>
      <w:r w:rsidR="002841A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</w:p>
    <w:p w:rsidR="00AC6E80" w:rsidRDefault="00C1323B" w:rsidP="00540967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A95A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2841A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الأحناف أي</w:t>
      </w:r>
      <w:r w:rsidR="00F6585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 على أن ال</w:t>
      </w:r>
      <w:r w:rsidR="00F6585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غلام إذا بلغ رش</w:t>
      </w:r>
      <w:r w:rsidR="00F6585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يدا فله أن ينفرد بال</w:t>
      </w:r>
      <w:r w:rsidR="00F6585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سكنى ، وليس للأب أن يض</w:t>
      </w:r>
      <w:r w:rsidR="00F6585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مه إلى نفسه ، إلا أن يكون الولد مفسدا ومخوفا عليه ، وكذلك إذا بلغ الولد مبذرا فللأب ولاية ح</w:t>
      </w:r>
      <w:r w:rsidR="00F6585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فظ ماله ، فكذلك له أن يض</w:t>
      </w:r>
      <w:r w:rsidR="00F6585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مه إلى نف</w:t>
      </w:r>
      <w:r w:rsidR="00AC6E8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سه ، أما لدف</w:t>
      </w:r>
      <w:r w:rsidR="00AC6E8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 الفتنة أو لدف</w:t>
      </w:r>
      <w:r w:rsidR="00AC6E8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 العار عن نفسه ، فإن</w:t>
      </w:r>
      <w:r w:rsidR="0054096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 يعير بفساد ولده ، أما الج</w:t>
      </w:r>
      <w:r w:rsidR="0054096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ارية فإذا كانت بكرا فللأب أن يضمها إلى نفسه بعد</w:t>
      </w:r>
    </w:p>
    <w:p w:rsidR="00216714" w:rsidRPr="00976317" w:rsidRDefault="00AC6E80" w:rsidP="00BC062B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البلوغ ،</w:t>
      </w:r>
      <w:r w:rsidR="0093780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لأنها لم ت</w:t>
      </w:r>
      <w:r w:rsidR="0054096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ختبر الرج</w:t>
      </w:r>
      <w:r w:rsidR="0054096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 بعد ، فتكون سريع</w:t>
      </w:r>
      <w:r w:rsidR="0054096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ة الانخ</w:t>
      </w:r>
      <w:r w:rsidR="0054096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داع ، أما إذا كانت ثيبا فلها أن تنفرد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بالسك</w:t>
      </w:r>
      <w:r w:rsidR="00BC062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نى لأنها قد اخ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تبرت الرجال ، فليس للأب أن يضمها إلى نفسه بعد البلوغ لأن ولايته قد زالت بالبلوغ ، ولم يب</w:t>
      </w:r>
      <w:r w:rsidR="00BC062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 للأب ح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 الض</w:t>
      </w:r>
      <w:r w:rsidR="00BC062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 في الب</w:t>
      </w:r>
      <w:r w:rsidR="00BC062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كر البالغة ،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إلا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لأنها</w:t>
      </w:r>
      <w:r w:rsidR="00BC062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عرضة للف</w:t>
      </w:r>
      <w:r w:rsidR="00BC062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تنة والانخداع ، وذلك غير موجود في ح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 الثيب ،</w:t>
      </w:r>
      <w:r w:rsidR="00D2193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عن ابن ع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D2193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باس قال رس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D2193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ول الله ص</w:t>
      </w:r>
      <w:r w:rsidR="00BC062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D2193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لى الله عل</w:t>
      </w:r>
      <w:r w:rsidR="00BC062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D2193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يه وسلم </w:t>
      </w:r>
      <w:r w:rsidR="00D2193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: ( ليس للولي مع ال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ثيب أمر )</w:t>
      </w:r>
      <w:r w:rsidR="00313489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49"/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وقال :( الثيب أحق بنفسها من وليها</w:t>
      </w:r>
      <w:r w:rsidR="008A366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والبكر ي</w:t>
      </w:r>
      <w:r w:rsidR="00BC062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8A366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ستأ مرها أبوها في نفسها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31348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)</w:t>
      </w:r>
      <w:r w:rsidR="00313489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50"/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 يعن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 في التفرد في السكنى ، ويشترط في ذلك أن تكون مأمونة على نف</w:t>
      </w:r>
      <w:r w:rsidR="00BC062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سها ، لأن الثيب إذا كانت مخوفة على نفسها لا يوثق بها ، وللأب أن يضمها إلى نفسه لبقاء الخوف .</w:t>
      </w:r>
      <w:r w:rsidR="00216714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51"/>
      </w:r>
    </w:p>
    <w:p w:rsidR="00216714" w:rsidRPr="00976317" w:rsidRDefault="002841A3" w:rsidP="00E42BED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A0165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والحنابلة يرون أن للرج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ال من </w:t>
      </w:r>
      <w:r w:rsidR="001B12B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العصب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ات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مدخل في الحضانة ، وأولاهم الأب ثم الجد أبو الأب وإن ع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 ، ثم الأخ من الأب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وين ثم الأخ من الأب ، ثم بن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وهم وإن س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فلوا على ترتيب الم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يراث ، ثم الع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مومة ثم بنوهم كذلك ، ثم ع</w:t>
      </w:r>
      <w:r w:rsidR="00A6256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مومة الأب ثم بنوهم ، لأن </w:t>
      </w:r>
      <w:r w:rsidR="00BB4E4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العصب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ات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لهم قرابة يم</w:t>
      </w:r>
      <w:r w:rsidR="00F941B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تازون بها ، وأحقهم بالحضانة أ</w:t>
      </w:r>
      <w:r w:rsidR="005F03B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حقهم بالميراث بعد </w:t>
      </w:r>
      <w:r w:rsidR="00D92D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الإباء</w:t>
      </w:r>
      <w:r w:rsidR="005F03B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والأجد</w:t>
      </w:r>
      <w:r w:rsidR="005F03B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 ، ويقومون مقام الأب في التخيير للص</w:t>
      </w:r>
      <w:r w:rsidR="00F941B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بي بينه وبين الأم ، أو غيرها ممن له الحضانة من النساء ، ويكون أحق بالجارية إذا بلغ</w:t>
      </w:r>
      <w:r w:rsidR="00F941B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ت سبعا ، </w:t>
      </w:r>
      <w:r w:rsidR="00E42BED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ثم ابن العم إن كان المحضون غلاما ، فإن كانت المحضونة أنثى فلا يكون له حق الح</w:t>
      </w:r>
      <w:r w:rsidR="00F941B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E42BED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، وإذا تساوى الحاض</w:t>
      </w:r>
      <w:r w:rsidR="00F941B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E42BED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نون من نفس الدرجة يقدم من هو أنفع للمحضون ، فإن لم يكن للص</w:t>
      </w:r>
      <w:r w:rsidR="00F941B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E42BED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غيرة غير ابن عم لها ، اختار القاض</w:t>
      </w:r>
      <w:r w:rsidR="00F941B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E42BED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 لها أفضل موضع ، لأن للقاض</w:t>
      </w:r>
      <w:r w:rsidR="00F941B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E42BED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 الولاية عليها ، فإن رأى ابن عمها أصلح لها ضمها إليه ، وإلا فيضعها عند امرأة أمينة .</w:t>
      </w:r>
      <w:r w:rsidR="00E42BED" w:rsidRPr="006C3DF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52"/>
      </w:r>
      <w:r w:rsidR="00E42BED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E42B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</w:p>
    <w:p w:rsidR="00034A37" w:rsidRPr="00976317" w:rsidRDefault="00084000" w:rsidP="003A5D9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</w:t>
      </w:r>
      <w:r w:rsidR="00020327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0</w:t>
      </w:r>
      <w:r w:rsidR="00852D42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3</w:t>
      </w:r>
      <w:r w:rsidR="00216714" w:rsidRPr="00CA61FD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– حضانة المحارم </w:t>
      </w:r>
      <w:r w:rsidR="00216714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عدم وجود عص</w:t>
      </w:r>
      <w:r w:rsidR="00A67CE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بات للمحضون ، فنقل الحضانة إلى محارمه من الرجال غير </w:t>
      </w:r>
      <w:r w:rsidR="00E15C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العصب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ات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 ورتب</w:t>
      </w:r>
      <w:r w:rsidR="00A67CE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هم كالآتي : جد المحضون لأمه ، ثم أخ المحضون لأمه ، ثم ابن أخ المح</w:t>
      </w:r>
      <w:r w:rsidR="00A67CE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ضون لأمه ، ثم عم أم الم</w:t>
      </w:r>
      <w:r w:rsidR="00A67CE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حضون ، ثم الخ</w:t>
      </w:r>
      <w:r w:rsidR="00A67CE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 الشقيق لأم المحضون – أي أخ أمها من الأب والأم ، ثم الخال لأب ثم الخال لأم .</w:t>
      </w:r>
      <w:r w:rsidR="00216714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53"/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231908" w:rsidRPr="00CA61FD" w:rsidRDefault="003D237D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lastRenderedPageBreak/>
        <w:t xml:space="preserve">     </w:t>
      </w:r>
      <w:r w:rsidR="00231908" w:rsidRPr="00CA61FD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ثانيا: حالات الإجبار على الحضانة </w:t>
      </w:r>
    </w:p>
    <w:p w:rsidR="00E904B8" w:rsidRDefault="007058F2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</w:t>
      </w:r>
      <w:r w:rsidR="00216714" w:rsidRPr="00CA61FD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هل تجبر الحاضنة على الحضانة </w:t>
      </w:r>
      <w:r w:rsidR="00216714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</w:t>
      </w:r>
      <w:r w:rsidR="00E904B8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إن الأئ</w:t>
      </w:r>
      <w:r w:rsidR="00035E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E904B8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مة المسلمون من مالكية وحنفية وشافعية بعد أن تناقشوا سبب الح</w:t>
      </w:r>
      <w:r w:rsidR="00035E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E904B8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من حي</w:t>
      </w:r>
      <w:r w:rsidR="00035E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E904B8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ث كونه حق</w:t>
      </w:r>
      <w:r w:rsidR="00035E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E904B8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 للأم أو حقا للوالد وواجب عليها ، توصلوا إلى </w:t>
      </w:r>
      <w:r w:rsidR="005F4034" w:rsidRPr="006C3DF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اتفاق</w:t>
      </w:r>
      <w:r w:rsidR="00E904B8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على أن الح</w:t>
      </w:r>
      <w:r w:rsidR="00035E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E904B8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من جانب هي حق للأم ك</w:t>
      </w:r>
      <w:r w:rsidR="00035E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E904B8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مثل أي حق من الحقوق الأخرى ، ولها أن تتنازل عنه متى تشاء في كل حالة يوجد فيها من يحضن الطفل بدلا منها ، وتوصلوا إلى </w:t>
      </w:r>
      <w:r w:rsidR="00E76966" w:rsidRPr="006C3DF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اتفاق</w:t>
      </w:r>
      <w:r w:rsidR="00E904B8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أيضا على أن الح</w:t>
      </w:r>
      <w:r w:rsidR="00035E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E904B8" w:rsidRPr="006C3DF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من جانب آخر هي حق للطفل يجب على الأم أن تتكفل به ويمكن أن تجبر على حضانته </w:t>
      </w:r>
      <w:r w:rsidR="009370D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  <w:r w:rsidR="009370DA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54"/>
      </w:r>
    </w:p>
    <w:p w:rsidR="00216714" w:rsidRPr="00976317" w:rsidRDefault="00CC2BD2" w:rsidP="00035EA0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9C693D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الصغار وما بهم من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عجز عن النظر لأنفسهم والقيام بمصالحهم ، جعل الفقهاء يسندون الولاية عل</w:t>
      </w:r>
      <w:r w:rsidR="00035E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يهم – في ذلك – إلى من هو مش</w:t>
      </w:r>
      <w:r w:rsidR="00035E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 عليهم ، فأس</w:t>
      </w:r>
      <w:r w:rsidR="00035E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ندوا حق التصرف في المال إلى الآباء لقوة رأيهم مع الش</w:t>
      </w:r>
      <w:r w:rsidR="00035E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فقة ، والتصرف يستدعى قوة </w:t>
      </w:r>
      <w:r w:rsidR="0005545F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الرأي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 وأسندوا حق الحضانة إلى لأمهات لرفقهن ، وذلك مع الشفقة أيضا ، وتميزمهن بالقدرة على ذلك بلزوم البيوت .</w:t>
      </w:r>
    </w:p>
    <w:p w:rsidR="00216714" w:rsidRPr="00976317" w:rsidRDefault="003133EB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0B303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والظاهر أن الأم أح</w:t>
      </w:r>
      <w:r w:rsidR="000F722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 وأش</w:t>
      </w:r>
      <w:r w:rsidR="000F722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 من الأب على وليدها فهي حملته وهنا على وهن ، ولذلك تتحمل في تع</w:t>
      </w:r>
      <w:r w:rsidR="000F722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هده في أول ح</w:t>
      </w:r>
      <w:r w:rsidR="000F722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ياته ما لا ي</w:t>
      </w:r>
      <w:r w:rsidR="000F722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تحمله الأب ، وفي تف</w:t>
      </w:r>
      <w:r w:rsidR="000F722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ويض الح</w:t>
      </w:r>
      <w:r w:rsidR="000F722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إليها نف</w:t>
      </w:r>
      <w:r w:rsidR="000F722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 محضونها .</w:t>
      </w:r>
      <w:r w:rsidR="0005545F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55"/>
      </w:r>
    </w:p>
    <w:p w:rsidR="00216714" w:rsidRPr="00976317" w:rsidRDefault="005018BB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0B303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 أن الف</w:t>
      </w:r>
      <w:r w:rsidR="002C40D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قهاء قرروا أن الحاضنة لا تجبر على حضانة ولدها ، بمعنى أنه ، وإن كان</w:t>
      </w:r>
      <w:r w:rsidR="00F33D7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لها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F33D7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حق الح</w:t>
      </w:r>
      <w:r w:rsidR="002C40D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F33D7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ضانة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، ولها أن تطالب به ،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إلا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أنها لا تجبر على القيام بالحضانة – على الرغم منها – فلا يجوز للأب ، ولا لل</w:t>
      </w:r>
      <w:r w:rsidR="002C40D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قاضي أن يلزمها بحضانة صغيرها ، ولذلك قرر فقهاء الأحناف ليس على أمه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إرض</w:t>
      </w:r>
      <w:r w:rsidR="002C40D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اعه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قضاء بل ديانة إذا تع</w:t>
      </w:r>
      <w:r w:rsidR="002C40D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ينت فتجبر </w:t>
      </w:r>
      <w:r w:rsidR="00216714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56"/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 تجبر الأم على الحضانة في الحالات الآتية : </w:t>
      </w:r>
    </w:p>
    <w:p w:rsidR="00216714" w:rsidRPr="00976317" w:rsidRDefault="00C97679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1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E57A3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إذا كان الصغير في فترة الرضاع ، ولا يأخذ ثديا غير ثدي أمه .</w:t>
      </w:r>
    </w:p>
    <w:p w:rsidR="006D547E" w:rsidRDefault="00C97679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2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 إذا لم يكن للأب أو الص</w:t>
      </w:r>
      <w:r w:rsidR="0040263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 مال يستأجر به الأب حاضنة غير الأم ولم توجد حاضنة متبرعة ، والسبب في ذلك فقر الأب .</w:t>
      </w:r>
    </w:p>
    <w:p w:rsidR="0016336B" w:rsidRPr="00851D01" w:rsidRDefault="00C97679" w:rsidP="005F4034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</w:t>
      </w:r>
      <w:r w:rsidR="000B303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20DA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3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 إذا لم توجد ح</w:t>
      </w:r>
      <w:r w:rsidR="00FE1F3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اضنة – أخرى –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تلي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الأم في ترت</w:t>
      </w:r>
      <w:r w:rsidR="00FE1F3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يب الحاضنات أو وجدت ولكنها رفض</w:t>
      </w:r>
      <w:r w:rsidR="00FE1F3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ت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حضانة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الصغير،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في هذه الحالة تتعين الأم للحاضنة رضيت أم لم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ترضى،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ولهذا تجبر على حضانة صغيرها رعاية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له،</w:t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لأن مدار الحضانة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نفعه.</w:t>
      </w:r>
      <w:r w:rsidR="00216714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57"/>
      </w:r>
      <w:r w:rsidR="0021671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FC48F5" w:rsidRPr="00E136A9" w:rsidRDefault="00A20DAC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</w:t>
      </w:r>
      <w:r w:rsidR="00D92D65" w:rsidRPr="00E136A9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ثالثا:</w:t>
      </w:r>
      <w:r w:rsidR="00FC48F5" w:rsidRPr="00E136A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مراتب المستحقين للحضانة </w:t>
      </w:r>
    </w:p>
    <w:p w:rsidR="00A95C1A" w:rsidRPr="00976317" w:rsidRDefault="006F6F2B" w:rsidP="00F25B3F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F25B3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01</w:t>
      </w:r>
      <w:r w:rsidR="00D92D65" w:rsidRPr="00E136A9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:</w:t>
      </w:r>
      <w:r w:rsidR="00A95C1A" w:rsidRPr="00E136A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ترتيب الحاضنين :</w:t>
      </w:r>
      <w:r w:rsidR="00A95C1A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إن الإس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لام جاء لرعاية ش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ؤون الناس ، حيث رعى الإنسان جنينا ووليدا وصغيرا وشابا وكهلا وشيخا ، ولما كان الصغار يعجزون عن القيام بشؤون أنفسهم وقضاء حاج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اتهم ، جعل ال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شرع ولاية حفظهم لل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والدين لأنهم أش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 عليهم ، ووزع المهام بين الوالدين فأع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طى كل واحد ما يناس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به ، فجعل حق الت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صرف في شؤونه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 من حي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ث التعليم والرعاية وال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تأديب للأب ، لقوة رأي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 ووفور شفق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ته ، وجعل حق رعاية الولد وحفظه في مبيته </w:t>
      </w:r>
      <w:r w:rsidR="00D10F1A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وطع</w:t>
      </w:r>
      <w:r w:rsidR="002976D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امه ولب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اسه ، وتنظ</w:t>
      </w:r>
      <w:r w:rsidR="002976D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يف جس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ده وكل ما يلزمه في ذلك للأم لوفرة شفقتها وقدرتها على ذلك ، نظ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را للزوم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الب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976D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يت ، فه</w:t>
      </w:r>
      <w:r w:rsidR="002976D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 تت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حمل ما لا يتح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مله الأب من المش</w:t>
      </w:r>
      <w:r w:rsidR="0032093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قة في ح</w:t>
      </w:r>
      <w:r w:rsidR="002976D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فظ ورعاية شؤون الصغار .</w:t>
      </w:r>
      <w:r w:rsidR="00A95C1A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58"/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A95C1A" w:rsidRPr="00976317" w:rsidRDefault="000B3035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فإذا اف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ترق الزوج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 وبين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هما صغير فإن رعايت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 على أبويه ، ي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قدم في هذه الرعاية الأب على الأم ومن في جه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تها في ولاية الم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 والنكاح وتقدم الأم في الحضانة والرضاع ، وقدم كل واحد من الأبوين فيما يص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لح له لتمام مصلحة الص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 فإذا لم يكن للصغير أبوان ، انتقلت الحضانة إلى غيرهما بدرج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ات معينة ، والحاض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نون يختلفون باختلاف سن المحضون ، ففي خالة حاجة الصغير لخ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دمة النساء يكون صاحب الحق بالحضانة المحارم من النساء ، ثم تقدم قرابة الأم عل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ى قرابة الأب والجد ، فإذا انعدمت الم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حارم من ال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نساء انتقلت الحضانة إلى المحارم الع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صبة من الرج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 ، فإذا انعدمت العص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بة انتقلت الحض</w:t>
      </w:r>
      <w:r w:rsidR="00545E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لذوي الأرحام ، فإن انعدمت انتقل حق تعيين الحاضن للقاضي .</w:t>
      </w:r>
      <w:r w:rsidR="00A95C1A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59"/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76720C" w:rsidRPr="00976317" w:rsidRDefault="000B3035" w:rsidP="001F7B28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وقد اختلف الفق</w:t>
      </w:r>
      <w:r w:rsidR="006773D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هاء في ترتيب الحاض</w:t>
      </w:r>
      <w:r w:rsidR="006773D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نين فمن</w:t>
      </w:r>
      <w:r w:rsidR="006773D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هم من أج</w:t>
      </w:r>
      <w:r w:rsidR="006773D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از ذوي الأرحام ومنهم من لم يجزها ، ومنهم من قدم الخالة والع</w:t>
      </w:r>
      <w:r w:rsidR="00441B4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6773D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441B4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مة وعمة الأم وخالت</w:t>
      </w:r>
      <w:r w:rsidR="00441B4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ها على </w:t>
      </w:r>
      <w:r w:rsidR="00896C0C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</w:t>
      </w:r>
      <w:r w:rsidR="006773D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896C0C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دة الصغير لأبيه وعلى أبيه</w:t>
      </w:r>
      <w:r w:rsidR="006773D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896C0C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نفسه</w:t>
      </w:r>
      <w:r w:rsidR="00BA7BC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وسنعرض باخت</w:t>
      </w:r>
      <w:r w:rsidR="00236D2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صار لترتيب الحاض</w:t>
      </w:r>
      <w:r w:rsidR="00236D2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نين في الم</w:t>
      </w:r>
      <w:r w:rsidR="006773D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</w:t>
      </w:r>
      <w:r w:rsidR="001F7B2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ذاهب الأربعة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.</w:t>
      </w:r>
    </w:p>
    <w:p w:rsidR="006151EB" w:rsidRPr="00BA4BB1" w:rsidRDefault="00A143A5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6"/>
          <w:szCs w:val="36"/>
          <w:rtl/>
          <w:lang w:bidi="ar-DZ"/>
        </w:rPr>
        <w:lastRenderedPageBreak/>
        <w:t xml:space="preserve">     </w:t>
      </w:r>
      <w:r w:rsidR="006151EB" w:rsidRPr="00BA4BB1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  <w:t xml:space="preserve">رابعا : موقف الفقه الإسلامي والمشرع الجزائري من هذا الترتيب </w:t>
      </w:r>
    </w:p>
    <w:p w:rsidR="00A95C1A" w:rsidRPr="00976317" w:rsidRDefault="00BD1157" w:rsidP="001728D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A95C1A" w:rsidRPr="00BA4BB1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المطلب الأول : ترتيب الحاضنين عند الحنفية :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قدم الح</w:t>
      </w:r>
      <w:r w:rsidR="00236D2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نفية في الحضانة النساء على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الرجال،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والع</w:t>
      </w:r>
      <w:r w:rsidR="00236D2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صبة على ذوي الأرحام فكان الترتيب على الوجه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التالي: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1- النساء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المحارم،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2- الرجال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المحارم،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3- الرجال المحارم من ذوي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الأرحام،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4- من يعينه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القاضي.</w:t>
      </w:r>
    </w:p>
    <w:p w:rsidR="001728D5" w:rsidRDefault="00A143A5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A95C1A" w:rsidRPr="00466E98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أولا : الحاضنات من النساء </w:t>
      </w:r>
    </w:p>
    <w:p w:rsidR="00A95C1A" w:rsidRPr="00976317" w:rsidRDefault="001728D5" w:rsidP="001728D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 xml:space="preserve">     </w:t>
      </w:r>
      <w:r w:rsidR="00F8674F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 xml:space="preserve">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قبل البدء في تعداد الحاض</w:t>
      </w:r>
      <w:r w:rsidR="0057350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نات من ال</w:t>
      </w:r>
      <w:r w:rsidR="0017715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نساء على ا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لترتيب عند الحنفية يجب ملاحظة أنه عندما ص</w:t>
      </w:r>
      <w:r w:rsidR="0057350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نف من درجة واحدة ، كالأخ</w:t>
      </w:r>
      <w:r w:rsidR="0057350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وات  والعمات ، وبنات الأخ</w:t>
      </w:r>
      <w:r w:rsidR="0057350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وة وما إلى ذلك فتقدم من كانت شقيقة ، ثم تقدم من كانت لأم ، ثم من كانت لأب .</w:t>
      </w:r>
      <w:r w:rsidR="007A47A4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60"/>
      </w:r>
    </w:p>
    <w:p w:rsidR="00A95C1A" w:rsidRPr="00976317" w:rsidRDefault="00A95C1A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466E98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1</w:t>
      </w:r>
      <w:r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-</w:t>
      </w:r>
      <w:r w:rsidR="006A7DD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وأول النساء استحقاقا للحضانة هي الأم لما ورد فيها من السنة والإجماع .</w:t>
      </w:r>
    </w:p>
    <w:p w:rsidR="00A95C1A" w:rsidRPr="00466E98" w:rsidRDefault="00A95C1A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val="en-US" w:bidi="ar-DZ"/>
        </w:rPr>
      </w:pPr>
      <w:r w:rsidRPr="00466E98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2</w:t>
      </w:r>
      <w:r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-</w:t>
      </w:r>
      <w:r w:rsidR="00F4114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أم الأم وإن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علت،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لأنها تدلي بقرابتها من جهة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الأم.</w:t>
      </w:r>
    </w:p>
    <w:p w:rsidR="00A95C1A" w:rsidRPr="00976317" w:rsidRDefault="00A95C1A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466E98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3</w:t>
      </w:r>
      <w:r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-</w:t>
      </w:r>
      <w:r w:rsidR="00F41143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أم الأب وإن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علت،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لأنها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أم.</w:t>
      </w:r>
    </w:p>
    <w:p w:rsidR="00A95C1A" w:rsidRPr="00976317" w:rsidRDefault="00F41143" w:rsidP="00CB5A5F">
      <w:pPr>
        <w:pStyle w:val="a3"/>
        <w:tabs>
          <w:tab w:val="right" w:pos="9498"/>
        </w:tabs>
        <w:bidi/>
        <w:spacing w:line="240" w:lineRule="auto"/>
        <w:ind w:left="0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>4</w:t>
      </w:r>
      <w:r w:rsidR="00D92D65" w:rsidRPr="00F4114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-</w:t>
      </w:r>
      <w:r w:rsidRPr="00F4114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أخوات المحضون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            ، 5- بنات الأخوات الشقيقات ثم لأم .</w:t>
      </w:r>
    </w:p>
    <w:p w:rsidR="00A95C1A" w:rsidRPr="00976317" w:rsidRDefault="00A95C1A" w:rsidP="00CB5A5F">
      <w:pPr>
        <w:pStyle w:val="a3"/>
        <w:tabs>
          <w:tab w:val="right" w:pos="9498"/>
        </w:tabs>
        <w:bidi/>
        <w:spacing w:line="240" w:lineRule="auto"/>
        <w:ind w:left="0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6-</w:t>
      </w:r>
      <w:r w:rsidR="00F41143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الخالات .                      ، 7- بن</w:t>
      </w:r>
      <w:r w:rsidR="00F4114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ات الأخوات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لأب .</w:t>
      </w:r>
    </w:p>
    <w:p w:rsidR="00A95C1A" w:rsidRPr="00976317" w:rsidRDefault="00A95C1A" w:rsidP="00CB5A5F">
      <w:pPr>
        <w:pStyle w:val="a3"/>
        <w:tabs>
          <w:tab w:val="right" w:pos="9498"/>
        </w:tabs>
        <w:bidi/>
        <w:spacing w:line="240" w:lineRule="auto"/>
        <w:ind w:left="0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8-</w:t>
      </w:r>
      <w:r w:rsidR="0046595F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بنات الأخوة .                  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، 9</w:t>
      </w:r>
      <w:r w:rsidR="00D92D6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العمات.</w:t>
      </w:r>
    </w:p>
    <w:p w:rsidR="00A95C1A" w:rsidRPr="00976317" w:rsidRDefault="00A95C1A" w:rsidP="00CB5A5F">
      <w:pPr>
        <w:pStyle w:val="a3"/>
        <w:tabs>
          <w:tab w:val="right" w:pos="9498"/>
        </w:tabs>
        <w:bidi/>
        <w:spacing w:line="240" w:lineRule="auto"/>
        <w:ind w:left="0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10-</w:t>
      </w:r>
      <w:r w:rsidR="0046595F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خالة الأم  .                  ، 11- خالة الأب .</w:t>
      </w:r>
    </w:p>
    <w:p w:rsidR="00477449" w:rsidRPr="00976317" w:rsidRDefault="00A95C1A" w:rsidP="00CB5A5F">
      <w:pPr>
        <w:pStyle w:val="a3"/>
        <w:tabs>
          <w:tab w:val="right" w:pos="9498"/>
        </w:tabs>
        <w:bidi/>
        <w:spacing w:line="240" w:lineRule="auto"/>
        <w:ind w:left="0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12- عمة الأم .                  ، 13- عمة الأب .</w:t>
      </w:r>
    </w:p>
    <w:p w:rsidR="00A95C1A" w:rsidRPr="008D10AF" w:rsidRDefault="00A143A5" w:rsidP="006311EF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 </w:t>
      </w:r>
      <w:r w:rsidR="006311E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ثانيا </w:t>
      </w:r>
      <w:r w:rsidR="00A95C1A" w:rsidRPr="00F31671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: المحارم من </w:t>
      </w:r>
      <w:r w:rsidR="0046595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العصب</w:t>
      </w:r>
      <w:r w:rsidR="00D92D65" w:rsidRPr="00F31671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ات</w:t>
      </w:r>
      <w:r w:rsidR="00A95C1A" w:rsidRPr="00F31671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</w:t>
      </w:r>
    </w:p>
    <w:p w:rsidR="00B9346E" w:rsidRPr="00513594" w:rsidRDefault="00577ADB" w:rsidP="00287CA1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</w:t>
      </w:r>
      <w:r w:rsidR="002D7E8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عند </w:t>
      </w:r>
      <w:r w:rsidR="003D2D5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انع</w:t>
      </w:r>
      <w:r w:rsidR="003D2D54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دام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الم</w:t>
      </w:r>
      <w:r w:rsidR="007F03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حارم من النساء ، تنتقل الحضانة إلى العصبة ك</w:t>
      </w:r>
      <w:r w:rsidR="007F03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ترتيب الميراث والولاية ف</w:t>
      </w:r>
      <w:r w:rsidR="00B949A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ي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النكاح ، فأولى </w:t>
      </w:r>
      <w:r w:rsidR="0051359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الع</w:t>
      </w:r>
      <w:r w:rsidR="007F03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51359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صب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ات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 الأب ثم الجد وإن علا ، ثم الأخ الشقيق ، ثم الأخ لأب ثم ابن الأخ الشقيق ثم ابن الأخ لأب وإن ن</w:t>
      </w:r>
      <w:r w:rsidR="007F03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زل ، ثم العم الش</w:t>
      </w:r>
      <w:r w:rsidR="007F03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قيق ، ثم العم لأب ، ثم ابن العم إن كان المح</w:t>
      </w:r>
      <w:r w:rsidR="007F03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ضون غلاما ، فإن كان</w:t>
      </w:r>
      <w:r w:rsidR="007F03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الم</w:t>
      </w:r>
      <w:r w:rsidR="007F03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حضونة أنثى فلا ي</w:t>
      </w:r>
      <w:r w:rsidR="007F03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كون له حق الح</w:t>
      </w:r>
      <w:r w:rsidR="007F03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، وإذا تساوى الحاض</w:t>
      </w:r>
      <w:r w:rsidR="007F03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نون من نفس الدرجة يقدم من هو أنفع للمحضون ، فإن لم يكن للصغيرة غ</w:t>
      </w:r>
      <w:r w:rsidR="00F8674F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ير ابن</w:t>
      </w:r>
      <w:r w:rsidR="00F867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F62E1A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عم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ها </w:t>
      </w:r>
      <w:r w:rsidR="002E79C7">
        <w:rPr>
          <w:rFonts w:ascii="Simplified Arabic" w:hAnsi="Simplified Arabic" w:cs="Simplified Arabic" w:hint="cs"/>
          <w:color w:val="000000" w:themeColor="text1"/>
          <w:sz w:val="32"/>
          <w:szCs w:val="32"/>
          <w:shd w:val="clear" w:color="auto" w:fill="FFFFFF" w:themeFill="background1"/>
          <w:rtl/>
          <w:lang w:bidi="ar-DZ"/>
        </w:rPr>
        <w:t xml:space="preserve">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اختار القاض</w:t>
      </w:r>
      <w:r w:rsidR="003A218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 لها أف</w:t>
      </w:r>
      <w:r w:rsidR="00287C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ضل موضع ، لأن للقاضي الولاية عليها ، فإن رأى ابن عمها أصلح لها ضمها إليه ، وإلا فيضعها عند امرأة أمينة .</w:t>
      </w:r>
      <w:r w:rsidR="00A95C1A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61"/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A95C1A" w:rsidRPr="00976317" w:rsidRDefault="00885F13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lastRenderedPageBreak/>
        <w:t xml:space="preserve">         </w:t>
      </w:r>
      <w:r w:rsidR="00A95C1A" w:rsidRPr="00F31671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ثالثا : ترتيب الحاضنين في ذوي الأرحام </w:t>
      </w:r>
    </w:p>
    <w:p w:rsidR="00A95C1A" w:rsidRPr="00976317" w:rsidRDefault="00C07F4B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عند انعدام الن</w:t>
      </w:r>
      <w:r w:rsidR="004822B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ساء والرجال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العصبة،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تنتقل الحضانة لذوي الأرحام على الترتيب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التالي: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الجد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لأم،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ثم الأخ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لأم،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ثم ابن الأخ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لأم،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ثم العم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لأم،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ثم الخال الشقيق ثم الخال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الأب،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ثم الخال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لأم.</w:t>
      </w:r>
      <w:r w:rsidR="00A95C1A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62"/>
      </w:r>
    </w:p>
    <w:p w:rsidR="0056513A" w:rsidRDefault="00885F13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  </w:t>
      </w:r>
      <w:r w:rsidR="003B0E7F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رابعا : الحضانة </w:t>
      </w:r>
      <w:r w:rsidR="003B0E7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بولاية القاضي</w:t>
      </w:r>
      <w:r w:rsidR="00A95C1A" w:rsidRPr="00F31671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</w:t>
      </w:r>
    </w:p>
    <w:p w:rsidR="00A95C1A" w:rsidRPr="00976317" w:rsidRDefault="0056513A" w:rsidP="0056513A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 xml:space="preserve">        </w:t>
      </w:r>
      <w:r w:rsidR="00A95C1A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إذا انعدم وجود أصحاب الح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من الدرجات السابقة ، فإن أمر الحضانة يرجع إلى القاضي ، لأن السل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طان ولي من لا ولي له ، فينظر القاضي بمصلحة الصغير ، ويضعه حيث يرى مص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لحته ، حتى وإن كان أح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 أقارب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 الذين لا ح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لهم ، ذلك لأن لل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قاضي الولاي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ة في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راعي م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صلحة ال</w:t>
      </w:r>
      <w:r w:rsidR="0029448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صغير ويضعه عند الأص</w:t>
      </w:r>
      <w:r w:rsidR="0029448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لح ، وكذلك عند ت</w:t>
      </w:r>
      <w:r w:rsidR="0029448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عداد الحاضنين من نفس الدرجة ، وهذه التق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سيمات تكون إذا كان المحضون صغيرا ، يحتاج إلى خدمة النساء ، أما إذا استغنى المحضون عن خدمة النساء ، فإن الحضانة في هذه المرحلة تكون </w:t>
      </w:r>
      <w:r w:rsidR="005958E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للعصب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ات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فقط .</w:t>
      </w:r>
      <w:r w:rsidR="00A95C1A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63"/>
      </w:r>
    </w:p>
    <w:p w:rsidR="00A95C1A" w:rsidRPr="00976317" w:rsidRDefault="002C4E89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</w:t>
      </w:r>
      <w:r w:rsidR="00885F1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A95C1A" w:rsidRPr="00F31671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المطلب الثاني : ترتيب الحضانة عند المالكية </w:t>
      </w:r>
      <w:r w:rsidR="00A95C1A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اختلفت تقسيمات المالكية عن الحنفية بينا ، ونقول ما قلنا في عند ك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لامنا على ترتيب الحنفية ، أنه إذا اجتمع النوع الواحد ، كأخوات أو أخوة فيكون الترتيب للأشقاء أولا ثم لأم ، ثم لأب . </w:t>
      </w:r>
    </w:p>
    <w:p w:rsidR="00D0093F" w:rsidRDefault="008C0D7C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 </w:t>
      </w:r>
      <w:r w:rsidR="00885F1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A95C1A" w:rsidRPr="00F31671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قال المالكية </w:t>
      </w:r>
      <w:r w:rsidR="00A95C1A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: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أحق الناس بالح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الأم ، ثم أم الأم ،ثم أخت الأم أي الخالة ، ثم خالة الأم ثم ع</w:t>
      </w:r>
      <w:r w:rsidR="00D52E8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D0093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مة الأم ، ثم ال</w:t>
      </w:r>
      <w:r w:rsidR="00D0093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جدة لأب وإن ع</w:t>
      </w:r>
      <w:r w:rsidR="00D0093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لت ، ثم الأب ، ثم الأخ</w:t>
      </w:r>
      <w:r w:rsidR="00D0093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، ثم عمة</w:t>
      </w:r>
    </w:p>
    <w:p w:rsidR="00A95C1A" w:rsidRPr="00976317" w:rsidRDefault="00D0093F" w:rsidP="00D0093F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المح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ضون ، ثم عمة أبيه ، ثم الوص</w:t>
      </w:r>
      <w:r w:rsidR="002825A9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 ث</w:t>
      </w:r>
      <w:r w:rsidR="002825A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الجد لأب ، ثم ابن الأخ ، ثم العم ، ثم ابن العم ثم القاضي . </w:t>
      </w:r>
      <w:r w:rsidR="00A95C1A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64"/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9505C9" w:rsidRDefault="00D52E82" w:rsidP="00A933B6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ويلاحظ أن هذا التقس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يم لا يقوم على دليل فهو يقدم خالة الأم وعمتها على الأب والجدة لأب وقد اع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ترض ابن القيم على هذا التق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سيم وناقش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 قائلا :إن تقديم مالك الخالة وخالة الأم على الأب وأم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A933B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 ، تق</w:t>
      </w:r>
      <w:r w:rsidR="00A933B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ديم في غاي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ة البعد ، فيك</w:t>
      </w:r>
      <w:r w:rsidR="00A933B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 ت</w:t>
      </w:r>
      <w:r w:rsidR="00A933B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قدم قرابة الأم وإن بع</w:t>
      </w:r>
      <w:r w:rsidR="00A933B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دت على الأب نفسه ،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وعلى قرابته ، مع أن الأب وأقاربه أش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 على الط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فل ، وأرعى لم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صلحته من قرابة الأم ، فإنه ليس</w:t>
      </w:r>
      <w:r w:rsidR="00A933B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إليهم بحال ، ولا ينس</w:t>
      </w:r>
      <w:r w:rsidR="00E77F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 إليهم ، بل هو أج</w:t>
      </w:r>
      <w:r w:rsidR="00BD2E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نبي منهم ، وإنما نسبه وولاؤه إلى أق</w:t>
      </w:r>
      <w:r w:rsidR="00E77F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ارب أبيه ، وهم أولى به ي</w:t>
      </w:r>
      <w:r w:rsidR="00BD2E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عقلون عنه ، وينف</w:t>
      </w:r>
      <w:r w:rsidR="00E77F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قون عل</w:t>
      </w:r>
      <w:r w:rsidR="00E77F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يه ع</w:t>
      </w:r>
      <w:r w:rsidR="00E77F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ند الج</w:t>
      </w:r>
      <w:r w:rsidR="00BD2E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مهور ، ويتوارثون</w:t>
      </w:r>
    </w:p>
    <w:p w:rsidR="00A95C1A" w:rsidRPr="00AA7C34" w:rsidRDefault="009505C9" w:rsidP="009505C9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</w:t>
      </w:r>
      <w:r w:rsidR="00CF74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بالتعصيب وإن ب</w:t>
      </w:r>
      <w:r w:rsidR="00E77F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عدت القرابة بينهم ، بخ</w:t>
      </w:r>
      <w:r w:rsidR="00BD2E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لاف قرابة الأم ، فإنه لا يثبت فيها ذلك ، ولا توارث في</w:t>
      </w:r>
      <w:r w:rsidR="00E77F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إلا في أمه</w:t>
      </w:r>
      <w:r w:rsidR="00E77F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اتها وأول درجة من فروع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وهو ولدها ، في</w:t>
      </w:r>
      <w:r w:rsidR="00BD2E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كف تق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دم هذه القرابة على الأب ومن جه</w:t>
      </w:r>
      <w:r w:rsidR="00BD2E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ته ولا س</w:t>
      </w:r>
      <w:r w:rsidR="00E77F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يما إذا قيل بتق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ديم خ</w:t>
      </w:r>
      <w:r w:rsidR="00E77F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الة الخالة على الأب نفسه وعلى أمه فهذا القول مما تأباه أص</w:t>
      </w:r>
      <w:r w:rsidR="00E77F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 ال</w:t>
      </w:r>
      <w:r w:rsidR="00E77F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شريعة وقواعدها ، </w:t>
      </w:r>
      <w:r w:rsidR="00A95C1A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65"/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ولاشك أن ال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متأمل المن</w:t>
      </w:r>
      <w:r w:rsidR="004C2A2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صف سيرجح ما قاله ابن القيم لوضوح حجته .</w:t>
      </w:r>
    </w:p>
    <w:p w:rsidR="00584072" w:rsidRDefault="00992C92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</w:t>
      </w:r>
      <w:r w:rsidR="00A95C1A" w:rsidRPr="00F31671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المطلب الثالث : الترتيب في الحضانة عند الشافعية</w:t>
      </w:r>
    </w:p>
    <w:p w:rsidR="00A95C1A" w:rsidRPr="00976317" w:rsidRDefault="00584072" w:rsidP="00584072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إن أقرب التق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71218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سيمات في الحض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للن</w:t>
      </w:r>
      <w:r w:rsidR="0071218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ظر ال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شرعي هي ترتي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71218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 الش</w:t>
      </w:r>
      <w:r w:rsidR="0071218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افعية ثم الح</w:t>
      </w:r>
      <w:r w:rsidR="0071218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نبلية ، فالحضانة للن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ساء ثم للوارثين من الرجال ثم إذا اجت</w:t>
      </w:r>
      <w:r w:rsidR="0071218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مع رجال ونساء فلهم ترتيب آخر ، وليس لذوي الأرحام محل في الحضانة عند الشافعية .</w:t>
      </w:r>
    </w:p>
    <w:p w:rsidR="00A95C1A" w:rsidRPr="00976317" w:rsidRDefault="00974C91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وترتيب الحاضنات من النساء : أولى الناس بالحضانة الأم لما ورد في ذلك من الأحاديث ثم البنت ( إذا كان الأب م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عتوها أو مجنونا ، ثم الج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دة لأم وإن علت ، لأنها تشارك الأم في الولادة والإرث ).</w:t>
      </w:r>
    </w:p>
    <w:p w:rsidR="00D43FF3" w:rsidRDefault="00992C92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ثم الج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دة لأب وإن علت ، ثم الأخوات على ترت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يب الشقي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قات ثم الأخوات لأب ، ثم الأخ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وات لأم</w:t>
      </w:r>
      <w:r w:rsidR="006F059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  <w:r w:rsidR="006F059E" w:rsidRPr="000445FC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66"/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 لأن الأخ</w:t>
      </w:r>
      <w:r w:rsidR="0071218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لأب أق</w:t>
      </w:r>
      <w:r w:rsidR="0071218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وى من الأخ</w:t>
      </w:r>
      <w:r w:rsidR="0071218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لأم في الميراث ، والتعصيب مع الب</w:t>
      </w:r>
      <w:r w:rsidR="0071218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نات ، كما أن الأخت لأب تقوم مقام الأخت الشقيقة في الميراث ، وكذلك تقوم مقامها في الحض</w:t>
      </w:r>
      <w:r w:rsidR="0071218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ثم الخالات ، ويقدمن على العمات لتس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اويهن في الدرجة وعدم  الميراث ، لكنهن</w:t>
      </w:r>
    </w:p>
    <w:p w:rsidR="00A95C1A" w:rsidRPr="00976317" w:rsidRDefault="00D43FF3" w:rsidP="00D43FF3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يدل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ين للمحضون من جهة الأم ، ثم ب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نات الأخوات : الشقيقة ، ثم لأب ، ثم لأم ، ثم بنات الأخوة ، وقدمت بنات الأخوات على بنات الأخوة  لأن قرابتهن جاءت من جهة الأم ، ثم العمات . </w:t>
      </w:r>
    </w:p>
    <w:p w:rsidR="00A95C1A" w:rsidRPr="00976317" w:rsidRDefault="00992C92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732F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فإذا انعدمت الحاض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نات من النساء ، انتقلت الح</w:t>
      </w:r>
      <w:r w:rsidR="00974C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للوارثين من الرجال على ترتيب ولاية النكاح ، الأبوة ، ثم الأخوة ، ثم العمومة .</w:t>
      </w:r>
    </w:p>
    <w:p w:rsidR="00BF62C6" w:rsidRDefault="00992C92" w:rsidP="00B4073A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732F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أما إذا اج</w:t>
      </w:r>
      <w:r w:rsidR="00B4073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تمع الحاضنون رجالا ونس</w:t>
      </w:r>
      <w:r w:rsidR="0082456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اء فيكون ترتيبهم كمايلي : الأم ، ثم أم الأم ، ثم الأب لأنه أشفق على ولده من كل من يأتي بعده ، ثم أم الأب ، ثم الجد لأب ثم الأخوات ، ثم الأخوة ، ثم الخالات ثم بنات الأخوات ثم أبناء الأخوات ، ثم بنات الأخوة ثم أبناء الأخوة ،</w:t>
      </w:r>
      <w:r w:rsidR="00732F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732FB3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ث</w:t>
      </w:r>
      <w:r w:rsidR="00732F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</w:t>
      </w:r>
    </w:p>
    <w:p w:rsidR="00A95C1A" w:rsidRPr="00976317" w:rsidRDefault="00BF62C6" w:rsidP="00BF62C6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العمات ثم الأعمام ، وإذا تس</w:t>
      </w:r>
      <w:r w:rsidR="00B4073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اوى الحاضنون من درجة واح</w:t>
      </w:r>
      <w:r w:rsidR="003A491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دة أقرع بينهم ، ثم تنتقل الولاية إلى القاضي ، ولا حضانة لذوي الأرحام .</w:t>
      </w:r>
      <w:r w:rsidR="00A95C1A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67"/>
      </w:r>
    </w:p>
    <w:p w:rsidR="00A95C1A" w:rsidRPr="00E00ABD" w:rsidRDefault="005F09AC" w:rsidP="0071687B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732FB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</w:t>
      </w:r>
      <w:r w:rsidR="00A95C1A" w:rsidRPr="006B14C4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المطلب الرابع : ترتيب الحاضنين عند الح</w:t>
      </w:r>
      <w:r w:rsidR="003C5C25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ــــــــــــ</w:t>
      </w:r>
      <w:r w:rsidR="00A95C1A" w:rsidRPr="006B14C4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نبلية </w:t>
      </w:r>
      <w:r w:rsidR="00A95C1A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أثبت الح</w:t>
      </w:r>
      <w:r w:rsidR="00732F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</w:t>
      </w:r>
      <w:r w:rsidR="0010680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نبلية الح</w:t>
      </w:r>
      <w:r w:rsidR="003C5C2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للن</w:t>
      </w:r>
      <w:r w:rsidR="003C5C2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ساء وللع</w:t>
      </w:r>
      <w:r w:rsidR="003C5C2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صبة من الرجال وكذلك من ذوي ال</w:t>
      </w:r>
      <w:r w:rsidR="00C6057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أرح</w:t>
      </w:r>
      <w:r w:rsidR="003C5C2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C6057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ام على الترتيب التالي:الأم، ثم أم الأم، ثم</w:t>
      </w:r>
      <w:r w:rsidR="00C605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الأب ،</w:t>
      </w:r>
      <w:r w:rsidR="00732F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ثم أم الأب وإن ع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لت ، ثم الج</w:t>
      </w:r>
      <w:r w:rsidR="003C5C2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 لأب وإن علا ، ثم ج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دة الأب ، ثم الأخوات ثم الأخ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وة ، وترتيب الأخ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وة ، الأش</w:t>
      </w:r>
      <w:r w:rsidR="003C5C2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قاء أولا ، ثم لأب ثانيا ثم لأم ثالثا ، ثم الخالات ، بتقديم الشقيقات ثم لأم ، ثم لأب ثم خ</w:t>
      </w:r>
      <w:r w:rsidR="003C5C2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الات الأب ثم العمات ، الشقيقات ، ثم لأم ثم لأب ثم الأعمام ي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قدم الأش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قاء ثم لأب ، ثم أولاد الأخ</w:t>
      </w:r>
      <w:r w:rsidR="003C5C2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وات وأولاد الأخوة ، بترتيب أمهاتهم وآبائهم ، ثم بنات الأعمام ، وبن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ات العمات ، وب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نات أع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مام الأب وبن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ات عمات الأب ، يقدم في الج</w:t>
      </w:r>
      <w:r w:rsidR="003C5C2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ميع الشقيقات ، ثم لأم ثم لأب ، أما أب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ناء العم </w:t>
      </w:r>
      <w:r w:rsidR="00D92D6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والعصبان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فلهم حق ال</w:t>
      </w:r>
      <w:r w:rsidR="009C217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حضانة في الذكر ، أما في الأنثى </w:t>
      </w:r>
      <w:r w:rsidR="009C217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ف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 حضانة لابن عمها عليها ، فإن لم يك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93424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 ل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حاضن ولا حتى من ذوي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الأرح</w:t>
      </w:r>
      <w:r w:rsidR="007168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93424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ام فالقاضي بولايته يتصرف بحضانتها .</w:t>
      </w:r>
      <w:r w:rsidR="00387A0F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68"/>
      </w:r>
    </w:p>
    <w:p w:rsidR="00B84BBB" w:rsidRPr="00FF3180" w:rsidRDefault="005F09AC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 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فإذا انعدمت حض</w:t>
      </w:r>
      <w:r w:rsidR="009D45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النساء والرجال ممن ذكر انت</w:t>
      </w:r>
      <w:r w:rsidR="009D45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قلت الحضانة لذوي الأرح</w:t>
      </w:r>
      <w:r w:rsidR="009D45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ام على الترتي</w:t>
      </w:r>
      <w:r w:rsidR="009D45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 التالي : الجد لأم ، ثم أم الجد لأم ثم الأخ لأم ثم ال</w:t>
      </w:r>
      <w:r w:rsidR="009D45B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95C1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خال ، ثم تنتقل الحضانة بالولاية إلى القاضي ليضعها حيث يرى مصلحة المحضون .</w:t>
      </w:r>
      <w:r w:rsidR="00A95C1A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69"/>
      </w:r>
    </w:p>
    <w:p w:rsidR="00584072" w:rsidRDefault="005F09AC" w:rsidP="005F09AC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A673B8" w:rsidRPr="006B14C4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المطلب </w:t>
      </w:r>
      <w:r w:rsidR="00F5685B" w:rsidRPr="006B14C4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الخامس:</w:t>
      </w:r>
      <w:r w:rsidR="00A673B8" w:rsidRPr="006B14C4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موقف المشرع </w:t>
      </w:r>
      <w:r w:rsidR="00F5685B" w:rsidRPr="006B14C4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الجزائري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:</w:t>
      </w:r>
    </w:p>
    <w:p w:rsidR="00D302F5" w:rsidRDefault="005F09AC" w:rsidP="00196473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E33D8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نص الم</w:t>
      </w:r>
      <w:r w:rsidR="00711C8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E33D8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شرع الجزائري على ترتيب على ترت</w:t>
      </w:r>
      <w:r w:rsidR="00711C8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E33D8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يب أصحاب الحق في الحضانة في المادة 64 </w:t>
      </w:r>
      <w:r w:rsidR="006F7BE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(مع</w:t>
      </w:r>
      <w:r w:rsidR="0019647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6F7BE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دلة ) </w:t>
      </w:r>
      <w:r w:rsidR="00E33D8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قانون الأس</w:t>
      </w:r>
      <w:r w:rsidR="00711C8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E33D8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رة الجزائري وج</w:t>
      </w:r>
      <w:r w:rsidR="0019647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E33D8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اء الترتيب كالت</w:t>
      </w:r>
      <w:r w:rsidR="00711C8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E33D8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الي</w:t>
      </w:r>
      <w:r w:rsidR="006B46B4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70"/>
      </w:r>
      <w:r w:rsidR="00E33D8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: "</w:t>
      </w:r>
      <w:r w:rsidR="006F7BE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الأم أولى بحضانة ولدها ، ثم الأب</w:t>
      </w:r>
      <w:r w:rsidR="00BF10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6F7BE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 ثم الج</w:t>
      </w:r>
      <w:r w:rsidR="00BF10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6F7BE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دة لأم ، ثم الجدة لأب ، ثم</w:t>
      </w:r>
      <w:r w:rsidR="005840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6F7BE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</w:t>
      </w:r>
      <w:r w:rsidR="0019647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6F7BE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خالة ، ثم العمة ، ثم الأقربون درجة مع مراعاة مصلحة المح</w:t>
      </w:r>
      <w:r w:rsidR="00BF10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6F7BE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ضون في كل ذلك ، وعلى القاضي عندما يحكم بإسناد الحضانة أن يحكم بحق الزيارة  </w:t>
      </w:r>
      <w:r w:rsidR="00E33D8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"</w:t>
      </w:r>
      <w:r w:rsidR="00BF10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565D9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وقد ساير فقه الق</w:t>
      </w:r>
      <w:r w:rsidR="00BF10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565D9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ضاء في ال</w:t>
      </w:r>
      <w:r w:rsidR="00BF10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565D9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جزائر القاعدة الم</w:t>
      </w:r>
      <w:r w:rsidR="00BF10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565D9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تمثلة في أولوية الأم في مسألة </w:t>
      </w:r>
    </w:p>
    <w:p w:rsidR="00565D99" w:rsidRPr="00976317" w:rsidRDefault="00D302F5" w:rsidP="00D302F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   </w:t>
      </w:r>
      <w:r w:rsidR="00565D9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الحضانة، </w:t>
      </w:r>
      <w:r w:rsidR="00565D99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71"/>
      </w:r>
      <w:r w:rsidR="008811B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حيث قضت المح</w:t>
      </w:r>
      <w:r w:rsidR="00BF10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8811B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كمة العليا في قرارها الصادر بتاريخ 24/02/1986 " من المقرر في الشريعة الإس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8811B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لامية أن الحضانة تسند للأم من باب أولى مادامت شروطها متوفرة فيها ".</w:t>
      </w:r>
      <w:r w:rsidR="008811B9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72"/>
      </w:r>
    </w:p>
    <w:p w:rsidR="00772FC6" w:rsidRPr="00976317" w:rsidRDefault="001D5768" w:rsidP="00E761E5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 </w:t>
      </w:r>
      <w:r w:rsidR="00E33D8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أما في حالة تعدد مس</w:t>
      </w:r>
      <w:r w:rsidR="00BF10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E33D8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تحقو الحضانة من درجة واحدة كإخوة أو </w:t>
      </w:r>
      <w:r w:rsidR="00F5685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أعمام،</w:t>
      </w:r>
      <w:r w:rsidR="00E33D8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كان أولاهم بها أصلحهم للحضانة </w:t>
      </w:r>
      <w:r w:rsidR="00F5685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قدرة،</w:t>
      </w:r>
      <w:r w:rsidR="00E33D8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وخلقا فإن تساووا كان أولاهما أكبرهم </w:t>
      </w:r>
      <w:r w:rsidR="00F5685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سنا.</w:t>
      </w:r>
      <w:r w:rsidR="00E33D87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73"/>
      </w:r>
    </w:p>
    <w:p w:rsidR="00EB013C" w:rsidRPr="00826EFD" w:rsidRDefault="00C76405" w:rsidP="00723A45">
      <w:pPr>
        <w:spacing w:line="240" w:lineRule="auto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 </w:t>
      </w:r>
      <w:r w:rsidR="00353CC0" w:rsidRPr="00826EFD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الفرع </w:t>
      </w:r>
      <w:r w:rsidR="00F5685B" w:rsidRPr="00826EFD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الثالث:</w:t>
      </w:r>
      <w:r w:rsidR="00353CC0" w:rsidRPr="00826EFD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خصائص الحضانة </w:t>
      </w:r>
    </w:p>
    <w:p w:rsidR="00EB013C" w:rsidRPr="00826EFD" w:rsidRDefault="00A95BEF" w:rsidP="00723A45">
      <w:pPr>
        <w:spacing w:line="240" w:lineRule="auto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C76405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A80645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أولا:</w:t>
      </w:r>
      <w:r w:rsidR="00EB013C" w:rsidRPr="00826EFD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الحضانة من النظام العام</w:t>
      </w:r>
    </w:p>
    <w:p w:rsidR="00196473" w:rsidRDefault="00E672F0" w:rsidP="00B86528">
      <w:pPr>
        <w:spacing w:line="240" w:lineRule="auto"/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   </w:t>
      </w:r>
      <w:r w:rsidR="00A95BEF"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 </w:t>
      </w:r>
      <w:r w:rsidR="00EE497C"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</w:t>
      </w:r>
      <w:r w:rsidR="00EB013C" w:rsidRPr="008170EC">
        <w:rPr>
          <w:rFonts w:ascii="Simplified Arabic" w:hAnsi="Simplified Arabic" w:cs="Simplified Arabic"/>
          <w:color w:val="00B050"/>
          <w:sz w:val="32"/>
          <w:szCs w:val="32"/>
          <w:rtl/>
          <w:lang w:bidi="ar-DZ"/>
        </w:rPr>
        <w:t>سب</w:t>
      </w:r>
      <w:r w:rsidR="00826673" w:rsidRPr="008170EC">
        <w:rPr>
          <w:rFonts w:ascii="Simplified Arabic" w:hAnsi="Simplified Arabic" w:cs="Simplified Arabic" w:hint="cs"/>
          <w:color w:val="00B050"/>
          <w:sz w:val="32"/>
          <w:szCs w:val="32"/>
          <w:rtl/>
          <w:lang w:bidi="ar-DZ"/>
        </w:rPr>
        <w:t>ــــــــ</w:t>
      </w:r>
      <w:r w:rsidR="00EB013C" w:rsidRPr="008170EC">
        <w:rPr>
          <w:rFonts w:ascii="Simplified Arabic" w:hAnsi="Simplified Arabic" w:cs="Simplified Arabic"/>
          <w:color w:val="00B050"/>
          <w:sz w:val="32"/>
          <w:szCs w:val="32"/>
          <w:rtl/>
          <w:lang w:bidi="ar-DZ"/>
        </w:rPr>
        <w:t>ب الحضانة</w:t>
      </w:r>
      <w:r w:rsidR="00EB013C" w:rsidRPr="00976317">
        <w:rPr>
          <w:rFonts w:ascii="Simplified Arabic" w:hAnsi="Simplified Arabic" w:cs="Simplified Arabic"/>
          <w:color w:val="00B050"/>
          <w:sz w:val="32"/>
          <w:szCs w:val="32"/>
          <w:rtl/>
          <w:lang w:bidi="ar-DZ"/>
        </w:rPr>
        <w:t xml:space="preserve"> </w:t>
      </w:r>
      <w:r w:rsidR="00EB013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وهو الع</w:t>
      </w:r>
      <w:r w:rsidR="0082667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EB013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جز عن وقوف الش</w:t>
      </w:r>
      <w:r w:rsidR="00A95B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EB013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خص وحده في الحياة واحتياجه إلى من يحميه وي</w:t>
      </w:r>
      <w:r w:rsidR="0082667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EB013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قوم على شئونه لأنه لا ي</w:t>
      </w:r>
      <w:r w:rsidR="0082667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EB013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ستطيع الق</w:t>
      </w:r>
      <w:r w:rsidR="0082667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EB013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يام بها وح</w:t>
      </w:r>
      <w:r w:rsidR="0082667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EB013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ده ولا يستطيع ح</w:t>
      </w:r>
      <w:r w:rsidR="0082667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EB013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ماية نف</w:t>
      </w:r>
      <w:r w:rsidR="0082667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EB013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سه من</w:t>
      </w:r>
      <w:r w:rsidR="0082667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EB013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اض</w:t>
      </w:r>
      <w:r w:rsidR="0082667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EB013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طرابات المجتمع وخاص</w:t>
      </w:r>
      <w:r w:rsidR="0082667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EB013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ة أنه في حاجة أيضا إلى التأديب والتهذيب والتعود على العادات الإسلامية الصحيحة .</w:t>
      </w:r>
      <w:r w:rsidR="00EB013C" w:rsidRPr="00976317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74"/>
      </w:r>
    </w:p>
    <w:p w:rsidR="008726CC" w:rsidRPr="00976317" w:rsidRDefault="00A95BEF" w:rsidP="001978F0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      </w:t>
      </w:r>
      <w:r w:rsidR="00C76405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</w:t>
      </w:r>
      <w:r w:rsidR="008726CC" w:rsidRPr="00826EFD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ثانيا : الحضانة حق مشترك</w:t>
      </w:r>
      <w:r w:rsidR="0039748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A95BEF" w:rsidRDefault="001978F0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A95BE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8726CC" w:rsidRPr="00826EFD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ال</w:t>
      </w:r>
      <w:r w:rsidR="0039748B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حق في الحضانة</w:t>
      </w:r>
      <w:r w:rsidR="008726CC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: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الحض</w:t>
      </w:r>
      <w:r w:rsidR="00A95B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ولاية من جعل الشارع ، واختصاص الأم بها من جعل الشارع أيضا ، قال ص</w:t>
      </w:r>
      <w:r w:rsidR="00A95B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لى الله عليه وسلم ( أنت أح</w:t>
      </w:r>
      <w:r w:rsidR="00A95B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 به ما لم ت</w:t>
      </w:r>
      <w:r w:rsidR="00A95B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تزوجي )</w:t>
      </w:r>
      <w:r w:rsidR="003312A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  <w:r w:rsidR="003312A4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75"/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E64894" w:rsidRDefault="00A95BEF" w:rsidP="00A95BEF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وحق الن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ساء من</w:t>
      </w:r>
      <w:r w:rsidR="00AE7A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بعدها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،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من فقه ال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شريعة الذي جعل المرحلة الأولى من حياة الصغير إلى الأم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هات ومن يقوم مقامهن في ذلك ، ولهذا لا يستطيع الأب أن يختار من تحضن صغيره أو ص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غيرته وإنما جعلت الح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م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نوطة بمصلحة الصغير ، في الحدود التي رسمها الفقه</w:t>
      </w:r>
    </w:p>
    <w:p w:rsidR="008726CC" w:rsidRPr="00976317" w:rsidRDefault="00E64894" w:rsidP="00E64894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الإسلامي ، ولا اع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تبار لإرادة الأب فيها ، فإذا اش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ترط الأب أن تكون حضانة صغيره لشخص معين كان شرطه باطلا ولا يعمل به . للحضانة ثلاث حقوق .</w:t>
      </w:r>
    </w:p>
    <w:p w:rsidR="008726CC" w:rsidRPr="00976317" w:rsidRDefault="00E710DD" w:rsidP="00322574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lastRenderedPageBreak/>
        <w:t xml:space="preserve">        </w:t>
      </w:r>
      <w:r w:rsidR="008726CC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1-حق الصغير </w:t>
      </w:r>
      <w:r w:rsidR="008726CC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أي ح</w:t>
      </w:r>
      <w:r w:rsidR="00E6489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قه أن يتولاه من يق</w:t>
      </w:r>
      <w:r w:rsidR="00E6489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وم على تر</w:t>
      </w:r>
      <w:r w:rsidR="000B7C8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بيته ، ب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سبب ال</w:t>
      </w:r>
      <w:r w:rsidR="00E6489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براءة التي ولد عليها ، ون</w:t>
      </w:r>
      <w:r w:rsidR="008B78E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موه الب</w:t>
      </w:r>
      <w:r w:rsidR="00E6489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طئ ، وت</w:t>
      </w:r>
      <w:r w:rsidR="008B78E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درجه في م</w:t>
      </w:r>
      <w:r w:rsidR="00E6489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عرفة ما يدور حوله ، وكذلك ع</w:t>
      </w:r>
      <w:r w:rsidR="008B78E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جزه عن القيام بشئونه ، وتع</w:t>
      </w:r>
      <w:r w:rsidR="0099652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هده حتى يتدبر هو وحده أمر نف</w:t>
      </w:r>
      <w:r w:rsidR="00E6489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سه ، الأحناف على أن المرأة إذا اختلعت </w:t>
      </w:r>
      <w:r w:rsidR="00F5685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من زوجها على أن ت</w:t>
      </w:r>
      <w:r w:rsidR="0099652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F5685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ترك ولدها 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عند الزواج فال</w:t>
      </w:r>
      <w:r w:rsidR="00E6489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خلع جائز والشرط باطل ، لأن الأم </w:t>
      </w:r>
      <w:r w:rsidR="000B017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إنما</w:t>
      </w:r>
      <w:r w:rsidR="00720E1F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تكون أحق بال</w:t>
      </w:r>
      <w:r w:rsidR="0099652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720E1F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ولد ، لحق الولد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، فإن كون الولد عندها أنفع له </w:t>
      </w:r>
      <w:r w:rsidR="008726CC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76"/>
      </w:r>
      <w:r w:rsidR="0032257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، 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فإذا ثبت أن هذا أنفع للولد فليس لها أن تبطله بالشرط .</w:t>
      </w:r>
    </w:p>
    <w:p w:rsidR="008726CC" w:rsidRPr="00976317" w:rsidRDefault="00E710DD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2</w:t>
      </w:r>
      <w:r w:rsidR="008726CC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- حق </w:t>
      </w:r>
      <w:r w:rsidR="000B017B" w:rsidRPr="00990D7E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الحاضنة: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</w:t>
      </w:r>
      <w:r w:rsidR="008971D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قاعدة في الش</w:t>
      </w:r>
      <w:r w:rsidR="008971D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ريعة الإسلامية أن لا تضار والدة </w:t>
      </w:r>
      <w:r w:rsidR="000B017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بولدها،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فهو جزء </w:t>
      </w:r>
      <w:r w:rsidR="000B017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منها،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شارك</w:t>
      </w:r>
      <w:r w:rsidR="008971D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ح</w:t>
      </w:r>
      <w:r w:rsidR="008971D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ياتها مدة </w:t>
      </w:r>
      <w:r w:rsidR="000B017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حمله،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وتغذى من </w:t>
      </w:r>
      <w:r w:rsidR="000B017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غذائها،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فكان ح</w:t>
      </w:r>
      <w:r w:rsidR="008971D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ملها له وهنا على </w:t>
      </w:r>
      <w:r w:rsidR="000B017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وهن،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وكان وضعها له </w:t>
      </w:r>
      <w:r w:rsidR="000B017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كرها،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ولذلك فهي أحق أن تحضن هذا </w:t>
      </w:r>
      <w:r w:rsidR="000B017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الولد.</w:t>
      </w:r>
      <w:r w:rsidR="008726CC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77"/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  </w:t>
      </w:r>
    </w:p>
    <w:p w:rsidR="003312A4" w:rsidRPr="00976317" w:rsidRDefault="00E710DD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3</w:t>
      </w:r>
      <w:r w:rsidR="008726CC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- حق الأب </w:t>
      </w:r>
      <w:r w:rsidR="008726CC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وهو ح</w:t>
      </w:r>
      <w:r w:rsidR="008971D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قه في تعهد صغيره ، فهو جزؤه لا يشاركه فيه أحد ، وهو ينسب إليه وي</w:t>
      </w:r>
      <w:r w:rsidR="008971D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حمل اسمه ، ولذلك ي</w:t>
      </w:r>
      <w:r w:rsidR="008971D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راعي الأب ابنه وهو في يد حاضنته ، والأب أيضا يقوم بالإنفاق على صغيره – عند فقره – ويلزمه الشرع بالإنفاق ويجبره عليه إذا امتنع . </w:t>
      </w:r>
      <w:r w:rsidR="003312A4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78"/>
      </w:r>
      <w:r w:rsidR="008726C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2521BF" w:rsidRPr="00976317" w:rsidRDefault="008971D1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یتبین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مما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سبق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الم</w:t>
      </w:r>
      <w:r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شرع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الج</w:t>
      </w:r>
      <w:r w:rsidR="000B017B">
        <w:rPr>
          <w:rFonts w:ascii="Simplified Arabic" w:hAnsi="Simplified Arabic" w:cs="Simplified Arabic" w:hint="cs"/>
          <w:sz w:val="32"/>
          <w:szCs w:val="32"/>
          <w:rtl/>
        </w:rPr>
        <w:t>ــ</w:t>
      </w:r>
      <w:r w:rsidR="00B434ED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زا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ئري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أجاز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للح</w:t>
      </w:r>
      <w:r>
        <w:rPr>
          <w:rFonts w:ascii="Simplified Arabic" w:hAnsi="Simplified Arabic" w:cs="Simplified Arabic" w:hint="cs"/>
          <w:sz w:val="32"/>
          <w:szCs w:val="32"/>
          <w:rtl/>
        </w:rPr>
        <w:t>ـــــ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اضن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التنازل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عن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الحضانة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بموجب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المادة</w:t>
      </w:r>
    </w:p>
    <w:p w:rsidR="002521BF" w:rsidRPr="00976317" w:rsidRDefault="002521BF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 w:rsidRPr="00976317">
        <w:rPr>
          <w:rFonts w:ascii="Simplified Arabic" w:hAnsi="Simplified Arabic" w:cs="Simplified Arabic"/>
          <w:sz w:val="32"/>
          <w:szCs w:val="32"/>
        </w:rPr>
        <w:t>66</w:t>
      </w:r>
      <w:r w:rsidR="000F01C0">
        <w:rPr>
          <w:rFonts w:ascii="Simplified Arabic" w:hAnsi="Simplified Arabic" w:cs="Simplified Arabic"/>
          <w:sz w:val="32"/>
          <w:szCs w:val="32"/>
        </w:rPr>
        <w:t xml:space="preserve">      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7352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ق</w:t>
      </w:r>
      <w:r w:rsidRPr="00976317">
        <w:rPr>
          <w:rFonts w:ascii="Simplified Arabic" w:hAnsi="Simplified Arabic" w:cs="Simplified Arabic"/>
          <w:sz w:val="32"/>
          <w:szCs w:val="32"/>
        </w:rPr>
        <w:t>.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</w:t>
      </w:r>
      <w:r w:rsidRPr="00976317">
        <w:rPr>
          <w:rFonts w:ascii="Simplified Arabic" w:hAnsi="Simplified Arabic" w:cs="Simplified Arabic"/>
          <w:sz w:val="32"/>
          <w:szCs w:val="32"/>
        </w:rPr>
        <w:t>.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ج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فاعت</w:t>
      </w:r>
      <w:r w:rsidR="000F01C0">
        <w:rPr>
          <w:rFonts w:ascii="Simplified Arabic" w:hAnsi="Simplified Arabic" w:cs="Simplified Arabic" w:hint="cs"/>
          <w:sz w:val="32"/>
          <w:szCs w:val="32"/>
          <w:rtl/>
        </w:rPr>
        <w:t>ـــــــــــــ</w:t>
      </w:r>
      <w:r w:rsidR="008971D1">
        <w:rPr>
          <w:rFonts w:ascii="Simplified Arabic" w:hAnsi="Simplified Arabic" w:cs="Simplified Arabic" w:hint="cs"/>
          <w:sz w:val="32"/>
          <w:szCs w:val="32"/>
          <w:rtl/>
        </w:rPr>
        <w:t>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برها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هذا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الوجه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حقا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ومن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جانب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آخ</w:t>
      </w:r>
      <w:r w:rsidR="008971D1">
        <w:rPr>
          <w:rFonts w:ascii="Simplified Arabic" w:hAnsi="Simplified Arabic" w:cs="Simplified Arabic" w:hint="cs"/>
          <w:sz w:val="32"/>
          <w:szCs w:val="32"/>
          <w:rtl/>
        </w:rPr>
        <w:t>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ر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قید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هذا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الحق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بعدم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الإضر</w:t>
      </w:r>
      <w:r w:rsidR="00AE50AB"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ر</w:t>
      </w:r>
      <w:r w:rsidR="00AE50AB" w:rsidRPr="00976317">
        <w:rPr>
          <w:rFonts w:ascii="Simplified Arabic" w:hAnsi="Simplified Arabic" w:cs="Simplified Arabic"/>
          <w:sz w:val="32"/>
          <w:szCs w:val="32"/>
          <w:rtl/>
        </w:rPr>
        <w:t xml:space="preserve"> بالمحضون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فاعتبرها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بذلك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حقا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لهذا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الأخیر</w:t>
      </w:r>
      <w:r w:rsidR="00AE50AB" w:rsidRPr="00976317">
        <w:rPr>
          <w:rFonts w:ascii="Simplified Arabic" w:hAnsi="Simplified Arabic" w:cs="Simplified Arabic"/>
          <w:sz w:val="32"/>
          <w:szCs w:val="32"/>
          <w:rtl/>
        </w:rPr>
        <w:t xml:space="preserve">. </w:t>
      </w:r>
      <w:r w:rsidR="00AE50AB" w:rsidRPr="00976317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79"/>
      </w:r>
    </w:p>
    <w:p w:rsidR="002521BF" w:rsidRPr="00976317" w:rsidRDefault="009C01A5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 w:rsidRPr="00DA2C64">
        <w:rPr>
          <w:rFonts w:ascii="Simplified Arabic" w:hAnsi="Simplified Arabic" w:cs="Simplified Arabic" w:hint="cs"/>
          <w:color w:val="FF0000"/>
          <w:sz w:val="32"/>
          <w:szCs w:val="32"/>
          <w:rtl/>
        </w:rPr>
        <w:t xml:space="preserve">       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  <w:rtl/>
        </w:rPr>
        <w:t>ویترتب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  <w:rtl/>
        </w:rPr>
        <w:t>على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  <w:rtl/>
        </w:rPr>
        <w:t>كون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  <w:rtl/>
        </w:rPr>
        <w:t>الحضانة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  <w:rtl/>
        </w:rPr>
        <w:t>حق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  <w:rtl/>
        </w:rPr>
        <w:t>للصغیر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  <w:rtl/>
        </w:rPr>
        <w:t>ما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7148A1">
        <w:rPr>
          <w:rFonts w:ascii="Simplified Arabic" w:hAnsi="Simplified Arabic" w:cs="Simplified Arabic"/>
          <w:color w:val="FF0000"/>
          <w:sz w:val="32"/>
          <w:szCs w:val="32"/>
          <w:rtl/>
        </w:rPr>
        <w:t>یلي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:</w:t>
      </w:r>
    </w:p>
    <w:p w:rsidR="002521BF" w:rsidRPr="00976317" w:rsidRDefault="0065197C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</w:t>
      </w:r>
      <w:r w:rsidR="00F22CE8">
        <w:rPr>
          <w:rFonts w:ascii="Simplified Arabic" w:hAnsi="Simplified Arabic" w:cs="Simplified Arabic" w:hint="cs"/>
          <w:sz w:val="32"/>
          <w:szCs w:val="32"/>
          <w:rtl/>
        </w:rPr>
        <w:t xml:space="preserve">-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یجوز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لأمه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التي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تست</w:t>
      </w:r>
      <w:r w:rsidR="008971D1">
        <w:rPr>
          <w:rFonts w:ascii="Simplified Arabic" w:hAnsi="Simplified Arabic" w:cs="Simplified Arabic" w:hint="cs"/>
          <w:sz w:val="32"/>
          <w:szCs w:val="32"/>
          <w:rtl/>
        </w:rPr>
        <w:t>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حق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حضانته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تصالح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أباه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على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إسقاط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حقها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حضانتها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له</w:t>
      </w:r>
    </w:p>
    <w:p w:rsidR="002521BF" w:rsidRPr="00976317" w:rsidRDefault="002521BF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مقابل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بدل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تأخ</w:t>
      </w:r>
      <w:r w:rsidR="008971D1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ذه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منه،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لأنها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بفعل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ذلك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B434ED">
        <w:rPr>
          <w:rFonts w:ascii="Simplified Arabic" w:hAnsi="Simplified Arabic" w:cs="Simplified Arabic"/>
          <w:sz w:val="32"/>
          <w:szCs w:val="32"/>
          <w:rtl/>
        </w:rPr>
        <w:t>ت</w:t>
      </w:r>
      <w:r w:rsidR="00B434ED">
        <w:rPr>
          <w:rFonts w:ascii="Simplified Arabic" w:hAnsi="Simplified Arabic" w:cs="Simplified Arabic" w:hint="cs"/>
          <w:sz w:val="32"/>
          <w:szCs w:val="32"/>
          <w:rtl/>
        </w:rPr>
        <w:t>فوت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حق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الصغیر،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وهي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تملك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إسقاط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حقه،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فلو</w:t>
      </w:r>
    </w:p>
    <w:p w:rsidR="002521BF" w:rsidRPr="00976317" w:rsidRDefault="002521BF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 w:rsidRPr="00976317">
        <w:rPr>
          <w:rFonts w:ascii="Simplified Arabic" w:hAnsi="Simplified Arabic" w:cs="Simplified Arabic"/>
          <w:sz w:val="32"/>
          <w:szCs w:val="32"/>
          <w:rtl/>
        </w:rPr>
        <w:t>فعلت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ذلك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یصح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الصلح،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ولا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تستحق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البدل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الذي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اصطلحت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علیه</w:t>
      </w:r>
      <w:r w:rsidRPr="00976317">
        <w:rPr>
          <w:rFonts w:ascii="Simplified Arabic" w:hAnsi="Simplified Arabic" w:cs="Simplified Arabic"/>
          <w:sz w:val="32"/>
          <w:szCs w:val="32"/>
        </w:rPr>
        <w:t>.</w:t>
      </w:r>
    </w:p>
    <w:p w:rsidR="002521BF" w:rsidRPr="00976317" w:rsidRDefault="0065197C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</w:t>
      </w:r>
      <w:r w:rsidR="00F22CE8">
        <w:rPr>
          <w:rFonts w:ascii="Simplified Arabic" w:hAnsi="Simplified Arabic" w:cs="Simplified Arabic" w:hint="cs"/>
          <w:sz w:val="32"/>
          <w:szCs w:val="32"/>
          <w:rtl/>
        </w:rPr>
        <w:t>-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لو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خالعت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أمه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أباه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على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</w:t>
      </w:r>
      <w:r w:rsidR="008971D1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ترك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حقها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حضانة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الصغیر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مدة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الحضانة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فإن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الخلع</w:t>
      </w:r>
    </w:p>
    <w:p w:rsidR="002521BF" w:rsidRPr="00976317" w:rsidRDefault="008971D1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 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یصح،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ولكن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یبطل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البدل،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لأنها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بذلك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فوتت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حق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الصغیر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وهي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تملك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ذلك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>.</w:t>
      </w:r>
    </w:p>
    <w:p w:rsidR="002521BF" w:rsidRPr="00976317" w:rsidRDefault="0065197C" w:rsidP="008971D1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      </w:t>
      </w:r>
      <w:r w:rsidR="00622488">
        <w:rPr>
          <w:rFonts w:ascii="Simplified Arabic" w:hAnsi="Simplified Arabic" w:cs="Simplified Arabic" w:hint="cs"/>
          <w:sz w:val="32"/>
          <w:szCs w:val="32"/>
          <w:rtl/>
        </w:rPr>
        <w:t>-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إذا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امتنعت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الحاضنة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عن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حضانة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الصغیر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ولم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تستكمل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شروط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الحضانة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غیرها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فإنه</w:t>
      </w:r>
      <w:r w:rsidR="00B4184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یجوز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لها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تم</w:t>
      </w:r>
      <w:r w:rsidR="008971D1">
        <w:rPr>
          <w:rFonts w:ascii="Simplified Arabic" w:hAnsi="Simplified Arabic" w:cs="Simplified Arabic" w:hint="cs"/>
          <w:sz w:val="32"/>
          <w:szCs w:val="32"/>
          <w:rtl/>
        </w:rPr>
        <w:t>ـــــــــــ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تنع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عن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حض</w:t>
      </w:r>
      <w:r w:rsidR="008971D1">
        <w:rPr>
          <w:rFonts w:ascii="Simplified Arabic" w:hAnsi="Simplified Arabic" w:cs="Simplified Arabic" w:hint="cs"/>
          <w:sz w:val="32"/>
          <w:szCs w:val="32"/>
          <w:rtl/>
        </w:rPr>
        <w:t>ـــــــــــ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انته،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وٕ</w:t>
      </w:r>
      <w:r w:rsidR="008800ED" w:rsidRPr="00976317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امتنعت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أجبرت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على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ذلك،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محافظة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على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مصلحة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الصغیر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>.</w:t>
      </w:r>
    </w:p>
    <w:p w:rsidR="002521BF" w:rsidRPr="00976317" w:rsidRDefault="00503A97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  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  <w:rtl/>
        </w:rPr>
        <w:t>ویترتب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  <w:rtl/>
        </w:rPr>
        <w:t>على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  <w:rtl/>
        </w:rPr>
        <w:t>أن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  <w:rtl/>
        </w:rPr>
        <w:t>الحضانة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  <w:rtl/>
        </w:rPr>
        <w:t>حق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  <w:rtl/>
        </w:rPr>
        <w:t>للحاضنة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  <w:rtl/>
        </w:rPr>
        <w:t>ما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5D0A63">
        <w:rPr>
          <w:rFonts w:ascii="Simplified Arabic" w:hAnsi="Simplified Arabic" w:cs="Simplified Arabic"/>
          <w:color w:val="FF0000"/>
          <w:sz w:val="32"/>
          <w:szCs w:val="32"/>
          <w:rtl/>
        </w:rPr>
        <w:t>یلي</w:t>
      </w:r>
      <w:r w:rsidR="009F5161" w:rsidRPr="00976317"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2521BF" w:rsidRPr="00976317" w:rsidRDefault="00B41842" w:rsidP="009C6B5B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   </w:t>
      </w:r>
      <w:r w:rsidR="00BA7D6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-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لو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كان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للص</w:t>
      </w:r>
      <w:r w:rsidR="00F92CBD"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غیر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مرض</w:t>
      </w:r>
      <w:r w:rsidR="00F92CBD"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عة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غیر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التي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تح</w:t>
      </w:r>
      <w:r w:rsidR="00F92CBD">
        <w:rPr>
          <w:rFonts w:ascii="Simplified Arabic" w:hAnsi="Simplified Arabic" w:cs="Simplified Arabic" w:hint="cs"/>
          <w:sz w:val="32"/>
          <w:szCs w:val="32"/>
          <w:rtl/>
        </w:rPr>
        <w:t>ــــــ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ضنه،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فإنه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یج</w:t>
      </w:r>
      <w:r w:rsidR="00F92CBD">
        <w:rPr>
          <w:rFonts w:ascii="Simplified Arabic" w:hAnsi="Simplified Arabic" w:cs="Simplified Arabic" w:hint="cs"/>
          <w:sz w:val="32"/>
          <w:szCs w:val="32"/>
          <w:rtl/>
        </w:rPr>
        <w:t>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ب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على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المرضعة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تقوم</w:t>
      </w:r>
      <w:r w:rsidR="009C6B5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بإرضاعه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منزل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الحضانة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حتى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یفوت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علیها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حقها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حضانته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>.</w:t>
      </w:r>
    </w:p>
    <w:p w:rsidR="002521BF" w:rsidRPr="00976317" w:rsidRDefault="00B41842" w:rsidP="009C6B5B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 </w:t>
      </w:r>
      <w:r w:rsidR="00BA7D67">
        <w:rPr>
          <w:rFonts w:ascii="Simplified Arabic" w:hAnsi="Simplified Arabic" w:cs="Simplified Arabic" w:hint="cs"/>
          <w:sz w:val="32"/>
          <w:szCs w:val="32"/>
          <w:rtl/>
        </w:rPr>
        <w:t xml:space="preserve">- 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لی</w:t>
      </w:r>
      <w:r w:rsidR="00F92CBD">
        <w:rPr>
          <w:rFonts w:ascii="Simplified Arabic" w:hAnsi="Simplified Arabic" w:cs="Simplified Arabic" w:hint="cs"/>
          <w:sz w:val="32"/>
          <w:szCs w:val="32"/>
          <w:rtl/>
        </w:rPr>
        <w:t>ــــــ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س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للأب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حق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ین</w:t>
      </w:r>
      <w:r w:rsidR="00F92CBD">
        <w:rPr>
          <w:rFonts w:ascii="Simplified Arabic" w:hAnsi="Simplified Arabic" w:cs="Simplified Arabic" w:hint="cs"/>
          <w:sz w:val="32"/>
          <w:szCs w:val="32"/>
          <w:rtl/>
        </w:rPr>
        <w:t>ــــ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تزع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الصغیر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ید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حاضنته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المستكملة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لشروط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الحضانة</w:t>
      </w:r>
      <w:r w:rsidR="009C6B5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لیدفعه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إلى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هي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دونها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الدرجة،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لأن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ذلك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تفویت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لحق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الحاضنة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>.</w:t>
      </w:r>
    </w:p>
    <w:p w:rsidR="002521BF" w:rsidRPr="00976317" w:rsidRDefault="00BA7D67" w:rsidP="00B41842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</w:rPr>
        <w:t>-</w:t>
      </w:r>
      <w:r w:rsidR="00B41842">
        <w:rPr>
          <w:rFonts w:ascii="Simplified Arabic" w:hAnsi="Simplified Arabic" w:cs="Simplified Arabic"/>
          <w:sz w:val="32"/>
          <w:szCs w:val="32"/>
        </w:rPr>
        <w:t xml:space="preserve">       </w:t>
      </w:r>
      <w:r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یجوز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لأب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الص</w:t>
      </w:r>
      <w:r w:rsidR="00F92CBD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غیر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ینقله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البلد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الذي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تقیم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فیه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حاضنته،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لأنه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إن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فعل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ذلك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فقد</w:t>
      </w:r>
      <w:r w:rsidR="00B4184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ضیع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علیها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حقها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>.</w:t>
      </w:r>
      <w:r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80"/>
      </w:r>
    </w:p>
    <w:p w:rsidR="002521BF" w:rsidRPr="00976317" w:rsidRDefault="00B42104" w:rsidP="008170EC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</w:rPr>
        <w:t>-</w:t>
      </w:r>
      <w:r w:rsidR="0055408B">
        <w:rPr>
          <w:rFonts w:ascii="Simplified Arabic" w:hAnsi="Simplified Arabic" w:cs="Simplified Arabic"/>
          <w:b/>
          <w:bCs/>
          <w:sz w:val="32"/>
          <w:szCs w:val="32"/>
        </w:rPr>
        <w:t xml:space="preserve">       </w:t>
      </w:r>
      <w:r w:rsidRPr="00990D7E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A15F0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وعلیه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فإن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للص</w:t>
      </w:r>
      <w:r w:rsidR="00F92CBD">
        <w:rPr>
          <w:rFonts w:ascii="Simplified Arabic" w:hAnsi="Simplified Arabic" w:cs="Simplified Arabic" w:hint="cs"/>
          <w:sz w:val="32"/>
          <w:szCs w:val="32"/>
          <w:rtl/>
        </w:rPr>
        <w:t>ـــــــــ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غیر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حق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الحضانة،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وذلك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حتى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یضیع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ویهلك،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كما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أنها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حق</w:t>
      </w:r>
    </w:p>
    <w:p w:rsidR="002521BF" w:rsidRPr="00976317" w:rsidRDefault="002521BF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 w:rsidRPr="00976317">
        <w:rPr>
          <w:rFonts w:ascii="Simplified Arabic" w:hAnsi="Simplified Arabic" w:cs="Simplified Arabic"/>
          <w:sz w:val="32"/>
          <w:szCs w:val="32"/>
          <w:rtl/>
        </w:rPr>
        <w:t>للحاضنة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إذا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كان</w:t>
      </w:r>
      <w:r w:rsidR="00F92CBD">
        <w:rPr>
          <w:rFonts w:ascii="Simplified Arabic" w:hAnsi="Simplified Arabic" w:cs="Simplified Arabic" w:hint="cs"/>
          <w:sz w:val="32"/>
          <w:szCs w:val="32"/>
          <w:rtl/>
        </w:rPr>
        <w:t>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أما،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وهذا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حتى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تحرم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ص</w:t>
      </w:r>
      <w:r w:rsidR="00F92CBD">
        <w:rPr>
          <w:rFonts w:ascii="Simplified Arabic" w:hAnsi="Simplified Arabic" w:cs="Simplified Arabic" w:hint="cs"/>
          <w:sz w:val="32"/>
          <w:szCs w:val="32"/>
          <w:rtl/>
        </w:rPr>
        <w:t>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غیرها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الذي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حملته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وهنا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ووضعته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كرها،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فهي</w:t>
      </w:r>
    </w:p>
    <w:p w:rsidR="002521BF" w:rsidRPr="00976317" w:rsidRDefault="002521BF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 w:rsidRPr="00976317">
        <w:rPr>
          <w:rFonts w:ascii="Simplified Arabic" w:hAnsi="Simplified Arabic" w:cs="Simplified Arabic"/>
          <w:sz w:val="32"/>
          <w:szCs w:val="32"/>
          <w:rtl/>
        </w:rPr>
        <w:t>أحق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بح</w:t>
      </w:r>
      <w:r w:rsidR="00F92CBD">
        <w:rPr>
          <w:rFonts w:ascii="Simplified Arabic" w:hAnsi="Simplified Arabic" w:cs="Simplified Arabic" w:hint="cs"/>
          <w:sz w:val="32"/>
          <w:szCs w:val="32"/>
          <w:rtl/>
        </w:rPr>
        <w:t>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ضانته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وتعهده</w:t>
      </w:r>
      <w:r w:rsidR="00F92C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كما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أنه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حق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للمح</w:t>
      </w:r>
      <w:r w:rsidR="00F92CBD">
        <w:rPr>
          <w:rFonts w:ascii="Simplified Arabic" w:hAnsi="Simplified Arabic" w:cs="Simplified Arabic" w:hint="cs"/>
          <w:sz w:val="32"/>
          <w:szCs w:val="32"/>
          <w:rtl/>
        </w:rPr>
        <w:t>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ضون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سواء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كان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أبا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أو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غیره،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وهذا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</w:t>
      </w:r>
      <w:r w:rsidR="00F92CBD">
        <w:rPr>
          <w:rFonts w:ascii="Simplified Arabic" w:hAnsi="Simplified Arabic" w:cs="Simplified Arabic" w:hint="cs"/>
          <w:sz w:val="32"/>
          <w:szCs w:val="32"/>
          <w:rtl/>
        </w:rPr>
        <w:t>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تى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یطمئن</w:t>
      </w:r>
    </w:p>
    <w:p w:rsidR="002521BF" w:rsidRPr="00976317" w:rsidRDefault="002521BF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 w:rsidRPr="00976317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صغیره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ویضمن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تربیة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سلیمة</w:t>
      </w:r>
      <w:r w:rsidRPr="00976317">
        <w:rPr>
          <w:rFonts w:ascii="Simplified Arabic" w:hAnsi="Simplified Arabic" w:cs="Simplified Arabic"/>
          <w:sz w:val="32"/>
          <w:szCs w:val="32"/>
        </w:rPr>
        <w:t>.</w:t>
      </w:r>
    </w:p>
    <w:p w:rsidR="002521BF" w:rsidRPr="00990D7E" w:rsidRDefault="0055408B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b/>
          <w:bCs/>
          <w:color w:val="FF0000"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      </w:t>
      </w:r>
      <w:r w:rsidR="002521BF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الفرع</w:t>
      </w:r>
      <w:r w:rsidR="002521BF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</w:rPr>
        <w:t xml:space="preserve"> </w:t>
      </w:r>
      <w:r w:rsidR="002521BF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الثالث</w:t>
      </w:r>
      <w:r w:rsidR="002521BF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</w:rPr>
        <w:t xml:space="preserve">: </w:t>
      </w:r>
      <w:r w:rsidR="002521BF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الحضانة</w:t>
      </w:r>
      <w:r w:rsidR="002521BF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</w:rPr>
        <w:t xml:space="preserve"> </w:t>
      </w:r>
      <w:r w:rsidR="002521BF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بمقابل</w:t>
      </w:r>
      <w:r w:rsidR="002521BF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</w:rPr>
        <w:t xml:space="preserve"> </w:t>
      </w:r>
      <w:r w:rsidR="002521BF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مالي</w:t>
      </w:r>
    </w:p>
    <w:p w:rsidR="002521BF" w:rsidRPr="00976317" w:rsidRDefault="009A37A9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بما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الحض</w:t>
      </w:r>
      <w:r w:rsidR="00810CA0">
        <w:rPr>
          <w:rFonts w:ascii="Simplified Arabic" w:hAnsi="Simplified Arabic" w:cs="Simplified Arabic" w:hint="cs"/>
          <w:sz w:val="32"/>
          <w:szCs w:val="32"/>
          <w:rtl/>
        </w:rPr>
        <w:t>ــــــ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انة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حق،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فیخول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لصاحبه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ممارسته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سواء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بأجر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أو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تبرعا،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وفي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هذا</w:t>
      </w:r>
      <w:r w:rsidR="002521BF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976317">
        <w:rPr>
          <w:rFonts w:ascii="Simplified Arabic" w:hAnsi="Simplified Arabic" w:cs="Simplified Arabic"/>
          <w:sz w:val="32"/>
          <w:szCs w:val="32"/>
          <w:rtl/>
        </w:rPr>
        <w:t>اختلاف</w:t>
      </w:r>
    </w:p>
    <w:p w:rsidR="002521BF" w:rsidRPr="00976317" w:rsidRDefault="002521BF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8800ED">
        <w:rPr>
          <w:rFonts w:ascii="Simplified Arabic" w:hAnsi="Simplified Arabic" w:cs="Simplified Arabic"/>
          <w:sz w:val="32"/>
          <w:szCs w:val="32"/>
          <w:rtl/>
        </w:rPr>
        <w:t>ا</w:t>
      </w:r>
      <w:r w:rsidR="008800ED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لآراء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بین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قائل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بوجوب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الأجر،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وبین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معارض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لذلك</w:t>
      </w:r>
      <w:r w:rsidRPr="00976317">
        <w:rPr>
          <w:rFonts w:ascii="Simplified Arabic" w:hAnsi="Simplified Arabic" w:cs="Simplified Arabic"/>
          <w:sz w:val="32"/>
          <w:szCs w:val="32"/>
        </w:rPr>
        <w:t>.</w:t>
      </w:r>
    </w:p>
    <w:p w:rsidR="003C1FC5" w:rsidRPr="00976317" w:rsidRDefault="00511FC6" w:rsidP="009A37A9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     </w:t>
      </w:r>
      <w:r w:rsidR="0055408B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</w:t>
      </w:r>
      <w:r w:rsidR="003C1FC5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أولا : أجرة الح</w:t>
      </w:r>
      <w:r w:rsidR="00810CA0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>ــ</w:t>
      </w:r>
      <w:r w:rsidR="003C1FC5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ضانة</w:t>
      </w:r>
      <w:r w:rsidR="009A37A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A37A9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:</w:t>
      </w:r>
      <w:r w:rsidR="008803D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أما إذا كان للولد مال فالأجرة تكون من ماله ، لأن نفقة الإنسان في الأص</w:t>
      </w:r>
      <w:r w:rsidR="00810C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</w:t>
      </w:r>
      <w:r w:rsidR="008803D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 تكون من ماله سواء كان صغ</w:t>
      </w:r>
      <w:r w:rsidR="00810C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</w:t>
      </w:r>
      <w:r w:rsidR="008803D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يرا أو كبيرا </w:t>
      </w:r>
      <w:r w:rsidR="008803DC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81"/>
      </w:r>
      <w:r w:rsidR="008803D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 </w:t>
      </w:r>
      <w:r w:rsidR="003C1FC5" w:rsidRPr="009A37A9">
        <w:rPr>
          <w:rFonts w:ascii="Simplified Arabic" w:hAnsi="Simplified Arabic" w:cs="Simplified Arabic"/>
          <w:sz w:val="32"/>
          <w:szCs w:val="32"/>
          <w:rtl/>
          <w:lang w:bidi="ar-DZ"/>
        </w:rPr>
        <w:t>أجرة الح</w:t>
      </w:r>
      <w:r w:rsidR="00810C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</w:t>
      </w:r>
      <w:r w:rsidR="003C1FC5" w:rsidRPr="009A37A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ضانة وتوابعها من السكنى والخدمة </w:t>
      </w:r>
      <w:r w:rsidR="009A37A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3C1FC5" w:rsidRPr="009A37A9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للفقهاء رأيان في مدى وجوب الأجرة على الحضانة .</w:t>
      </w:r>
    </w:p>
    <w:p w:rsidR="003C1FC5" w:rsidRPr="00976317" w:rsidRDefault="00511FC6" w:rsidP="00511FC6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   </w:t>
      </w:r>
      <w:r w:rsidR="003C1FC5" w:rsidRPr="00990D7E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1-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رأي الج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مهور غير الحن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فية أنه ليس للحاض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 أجرة على الحضانة سواء أكانت الحاضن أما أم غيرها ، لأن الأم تس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تحق النفقة إن كانت زوجة ، وغير الأم نفقتها على غيرها وهو الأب ، لكن إن احتاج المحضون إلى خدمة كطبخ طعامه وغسل ثيابه فللحاضن أجرة .</w:t>
      </w:r>
    </w:p>
    <w:p w:rsidR="003C1FC5" w:rsidRPr="00976317" w:rsidRDefault="008B0FAE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lastRenderedPageBreak/>
        <w:t xml:space="preserve">       </w:t>
      </w:r>
      <w:r w:rsidR="0055408B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990D7E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2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 قال الح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نفية لا تست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 الحاضنة أجرة على الحضانة إذا كانت زوجة أو معتدة لأبي المح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ضون في أثناء العدة ، سواء عدة الط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لاق الرج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عي أو الب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ائن في الوجه ، كما لا تستحق آجرا على الإرض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اع ، لوج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وبها عليها ديانة ، ولأنها تست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 النفقة في أثناء الزوجية والعدة ، وتلك النفقة كافية للحضانة .</w:t>
      </w:r>
    </w:p>
    <w:p w:rsidR="00EA5146" w:rsidRPr="00976317" w:rsidRDefault="00042B4D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   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أما بعد انقضاء العدة فتس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تحق أجرة الح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، لأنها أجرة على عمل ، وتستحق الحاض</w:t>
      </w:r>
      <w:r w:rsidR="002C4A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غير الزوجة أجرة ال</w:t>
      </w:r>
      <w:r w:rsidR="00B05DD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ح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، مقابل قيامها بعمل من الأعمال وتلك الأجرة غير أجرة الإرضاع ، </w:t>
      </w:r>
      <w:r w:rsidR="003C1FC5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82"/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ونفقة الولد ، فهي ثلاثة واجبات .</w:t>
      </w:r>
    </w:p>
    <w:p w:rsidR="002521BF" w:rsidRPr="00A73808" w:rsidRDefault="0077604B" w:rsidP="0077604B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color w:val="FF0000"/>
          <w:sz w:val="32"/>
          <w:szCs w:val="32"/>
          <w:rtl/>
        </w:rPr>
        <w:t xml:space="preserve">           </w:t>
      </w:r>
      <w:r w:rsidR="00585F0D" w:rsidRPr="009E7D7C">
        <w:rPr>
          <w:rFonts w:ascii="Simplified Arabic" w:hAnsi="Simplified Arabic" w:cs="Simplified Arabic" w:hint="cs"/>
          <w:color w:val="FF0000"/>
          <w:sz w:val="32"/>
          <w:szCs w:val="32"/>
          <w:rtl/>
        </w:rPr>
        <w:t xml:space="preserve"> </w:t>
      </w:r>
      <w:r w:rsidR="002521BF" w:rsidRPr="009E7D7C">
        <w:rPr>
          <w:rFonts w:ascii="Simplified Arabic" w:hAnsi="Simplified Arabic" w:cs="Simplified Arabic"/>
          <w:color w:val="FF0000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أما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الم</w:t>
      </w:r>
      <w:r w:rsidR="002C4A4F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شرع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الج</w:t>
      </w:r>
      <w:r w:rsidR="0034107B" w:rsidRPr="00A73808">
        <w:rPr>
          <w:rFonts w:ascii="Simplified Arabic" w:hAnsi="Simplified Arabic" w:cs="Simplified Arabic" w:hint="cs"/>
          <w:sz w:val="32"/>
          <w:szCs w:val="32"/>
          <w:rtl/>
        </w:rPr>
        <w:t>ــ</w:t>
      </w:r>
      <w:r w:rsidR="0053397D" w:rsidRPr="00A73808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زا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ئري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فإنه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لم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یقل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بأج</w:t>
      </w:r>
      <w:r w:rsidR="002C4A4F"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رة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الح</w:t>
      </w:r>
      <w:r w:rsidR="002C4A4F"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ضانة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فهو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لم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یشر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إلیها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في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المواد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77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،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>76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،</w:t>
      </w:r>
      <w:r w:rsidRPr="00A73808">
        <w:rPr>
          <w:rFonts w:ascii="Simplified Arabic" w:hAnsi="Simplified Arabic" w:cs="Simplified Arabic"/>
          <w:sz w:val="32"/>
          <w:szCs w:val="32"/>
        </w:rPr>
        <w:t>75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،</w:t>
      </w:r>
      <w:r w:rsidRPr="00A73808">
        <w:rPr>
          <w:rFonts w:ascii="Simplified Arabic" w:hAnsi="Simplified Arabic" w:cs="Simplified Arabic"/>
          <w:sz w:val="32"/>
          <w:szCs w:val="32"/>
        </w:rPr>
        <w:t xml:space="preserve"> 78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لی</w:t>
      </w:r>
      <w:r w:rsidR="002C4A4F">
        <w:rPr>
          <w:rFonts w:ascii="Simplified Arabic" w:hAnsi="Simplified Arabic" w:cs="Simplified Arabic" w:hint="cs"/>
          <w:sz w:val="32"/>
          <w:szCs w:val="32"/>
          <w:rtl/>
        </w:rPr>
        <w:t>ــــــ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ظل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هناك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إشكال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فیما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یخص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أجرة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الحضانة،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غیر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أنه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بالرجوع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إلى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المادة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222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ق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>.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أ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>.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ج</w:t>
      </w:r>
      <w:r w:rsidR="0032668A" w:rsidRPr="00A73808">
        <w:rPr>
          <w:rFonts w:ascii="Simplified Arabic" w:hAnsi="Simplified Arabic" w:cs="Simplified Arabic"/>
          <w:sz w:val="32"/>
          <w:szCs w:val="32"/>
        </w:rPr>
        <w:t xml:space="preserve">. 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32668A" w:rsidRPr="00A73808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83"/>
      </w:r>
    </w:p>
    <w:p w:rsidR="002521BF" w:rsidRPr="00A73808" w:rsidRDefault="009F1677" w:rsidP="002C2F6E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 w:rsidRPr="00A73808">
        <w:rPr>
          <w:rFonts w:ascii="Simplified Arabic" w:hAnsi="Simplified Arabic" w:cs="Simplified Arabic" w:hint="cs"/>
          <w:sz w:val="32"/>
          <w:szCs w:val="32"/>
          <w:rtl/>
        </w:rPr>
        <w:t xml:space="preserve">          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والتي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ت</w:t>
      </w:r>
      <w:r w:rsidR="002C4A4F">
        <w:rPr>
          <w:rFonts w:ascii="Simplified Arabic" w:hAnsi="Simplified Arabic" w:cs="Simplified Arabic" w:hint="cs"/>
          <w:sz w:val="32"/>
          <w:szCs w:val="32"/>
          <w:rtl/>
        </w:rPr>
        <w:t>ـــــــ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حیلنا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إلى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مبادئ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الشریعة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الإسلامیة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في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حالة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عدم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وجود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نص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قانوني،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وعلیه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فلابد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من</w:t>
      </w:r>
      <w:r w:rsidR="002C2F6E" w:rsidRPr="00A73808">
        <w:rPr>
          <w:rFonts w:ascii="Simplified Arabic" w:hAnsi="Simplified Arabic" w:cs="Simplified Arabic" w:hint="cs"/>
          <w:sz w:val="32"/>
          <w:szCs w:val="32"/>
          <w:rtl/>
        </w:rPr>
        <w:t xml:space="preserve"> الرجوع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إلى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آ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ر</w:t>
      </w:r>
      <w:r w:rsidR="00327A23" w:rsidRPr="00A73808">
        <w:rPr>
          <w:rFonts w:ascii="Simplified Arabic" w:hAnsi="Simplified Arabic" w:cs="Simplified Arabic"/>
          <w:sz w:val="32"/>
          <w:szCs w:val="32"/>
          <w:rtl/>
        </w:rPr>
        <w:t>ا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ء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فقهاء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المالكیة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لأن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المشرع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الج</w:t>
      </w:r>
      <w:r w:rsidR="00327A23" w:rsidRPr="00A73808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زا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ئري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یأخذ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بالمذهب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 xml:space="preserve"> </w:t>
      </w:r>
      <w:r w:rsidR="002521BF" w:rsidRPr="00A73808">
        <w:rPr>
          <w:rFonts w:ascii="Simplified Arabic" w:hAnsi="Simplified Arabic" w:cs="Simplified Arabic"/>
          <w:sz w:val="32"/>
          <w:szCs w:val="32"/>
          <w:rtl/>
        </w:rPr>
        <w:t>المالكي</w:t>
      </w:r>
      <w:r w:rsidR="002521BF" w:rsidRPr="00A73808">
        <w:rPr>
          <w:rFonts w:ascii="Simplified Arabic" w:hAnsi="Simplified Arabic" w:cs="Simplified Arabic"/>
          <w:sz w:val="32"/>
          <w:szCs w:val="32"/>
        </w:rPr>
        <w:t>.</w:t>
      </w:r>
    </w:p>
    <w:p w:rsidR="00A23693" w:rsidRPr="003351C2" w:rsidRDefault="002C4A4F" w:rsidP="00230C93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          </w:t>
      </w:r>
      <w:r w:rsidR="003C1FC5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ثانيا : المدين</w:t>
      </w:r>
      <w:r w:rsidR="00230C9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 بأجرة الحضانة </w:t>
      </w:r>
      <w:r w:rsidR="00230C9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>:</w:t>
      </w:r>
      <w:r w:rsidR="00A23693" w:rsidRPr="003351C2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 xml:space="preserve">أجرة </w:t>
      </w:r>
      <w:r w:rsidR="003351C2" w:rsidRPr="003351C2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الح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ــــــــــ</w:t>
      </w:r>
      <w:r w:rsidR="003351C2" w:rsidRPr="003351C2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 xml:space="preserve">ضانة غير أجرة الرضاع </w:t>
      </w:r>
      <w:r w:rsidR="002C393E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، فهي تجب في مال الص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ـــــ</w:t>
      </w:r>
      <w:r w:rsidR="002C393E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 xml:space="preserve">غير إن كان له مال ، فإن لم يكن له مال فليزم به أبيه أو من تلزمه نفقة الصغير من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 xml:space="preserve">بعده ، فإذا كان الأب مـعسرا </w:t>
      </w:r>
      <w:r w:rsidR="002C393E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 xml:space="preserve"> عن الكسب اعتبر في حكم الوجود وفوض أجر الحضانة إلى من تج</w:t>
      </w:r>
      <w:r w:rsidR="006F01F9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ـــــــ</w:t>
      </w:r>
      <w:r w:rsidR="002C393E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ب عليه نفقة الص</w:t>
      </w:r>
      <w:r w:rsidR="006F01F9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ـــــــ</w:t>
      </w:r>
      <w:r w:rsidR="002C393E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غير عند عدم وجود الأب ، ويؤديها إلى الحاضنة ، وإذا كان الأب قادرا على الك</w:t>
      </w:r>
      <w:r w:rsidR="006F01F9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ــــــ</w:t>
      </w:r>
      <w:r w:rsidR="002C393E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سب وجبت عليه وكانت دينا في ذم</w:t>
      </w:r>
      <w:r w:rsidR="006F01F9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ـــــــ</w:t>
      </w:r>
      <w:r w:rsidR="002C393E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ته وأمر بالأداء</w:t>
      </w:r>
      <w:r w:rsidR="00BE0A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 xml:space="preserve"> ، ويجب إذا أداها من تجب عليه نفقة الصغير أن يؤديها للحاضنة ويرجع بها على الأب إذا أيسر</w:t>
      </w:r>
      <w:r w:rsidR="002C393E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 xml:space="preserve"> .</w:t>
      </w:r>
      <w:r w:rsidR="002C393E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</w:rPr>
        <w:footnoteReference w:id="84"/>
      </w:r>
    </w:p>
    <w:p w:rsidR="003C1FC5" w:rsidRPr="00976317" w:rsidRDefault="003C1FC5" w:rsidP="00230C93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A2369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في شأن استحقاق أجر الحضانة يتعين التفريق بين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حالتين: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3C1FC5" w:rsidRPr="00976317" w:rsidRDefault="00230C93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        </w:t>
      </w:r>
      <w:r w:rsidR="00510BD7" w:rsidRPr="00990D7E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الأولى:</w:t>
      </w:r>
      <w:r w:rsidR="003C1FC5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الأم </w:t>
      </w:r>
      <w:r w:rsidR="00510BD7" w:rsidRPr="00990D7E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الحاضنة:</w:t>
      </w:r>
      <w:r w:rsidR="003C1FC5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إذا كان</w:t>
      </w:r>
      <w:r w:rsidR="006F01F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ت أم الصغير هي الحاضنة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له،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فإن استح</w:t>
      </w:r>
      <w:r w:rsidR="006F01F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قاقها لأجر حضانته فيه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صورتان: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3C1FC5" w:rsidRPr="00976317" w:rsidRDefault="00C86A13" w:rsidP="006F01F9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lastRenderedPageBreak/>
        <w:t xml:space="preserve">       1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9E7D7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تكون الأم حاض</w:t>
      </w:r>
      <w:r w:rsidR="006F01F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والزوجية قائمة بينها وبين والد المحضون</w:t>
      </w:r>
      <w:r w:rsidR="006F01F9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سواء كانت قائمة حقيقة أو حكما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في هذه الحالة لا تستحق أجر حضانة ، لأن نف</w:t>
      </w:r>
      <w:r w:rsidR="006F01F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قتها قائمة على الزوج ، ولذلك يقول الفق</w:t>
      </w:r>
      <w:r w:rsidR="006F01F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هاء إذا كانت الحاضنة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منكوحة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أو مع</w:t>
      </w:r>
      <w:r w:rsidR="006F01F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تدة لأبيه لم تستحق أج</w:t>
      </w:r>
      <w:r w:rsidR="006F01F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رة حضانة لوجوب</w:t>
      </w:r>
      <w:r w:rsidR="006F01F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الحضانة عليها ديانة .</w:t>
      </w:r>
    </w:p>
    <w:p w:rsidR="003C1FC5" w:rsidRPr="00976317" w:rsidRDefault="00C86A13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إذا انق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ضت الزوجية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بانقضاء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عدة المطلقة استحقت أجر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الحضانة،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لأنها بذلك أصبحت أجنبية عن والد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الص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غير،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وتقوم بأداء عمل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لصغيره،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فتستحق الأجر على هذا العمل من وقت اعتبارها أجنبية عن والد الصغير وهذا الوقت هو تاريخ بينونتها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منه.</w:t>
      </w:r>
    </w:p>
    <w:p w:rsidR="003C1FC5" w:rsidRPr="00976317" w:rsidRDefault="00C86A13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  2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 إذا كانت الحاض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غير الأم است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حقت أجر الح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من تاري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 قيام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بالعمل ، لأنها تقوم به لصالح أب الص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 إذ ترعى صغيره  وتحفظه ، ومن ثم تستحق الأجر على عملها .</w:t>
      </w:r>
    </w:p>
    <w:p w:rsidR="003C1FC5" w:rsidRPr="00976317" w:rsidRDefault="00C86A13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يلاحظ أن تقدير أجر الح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متروك لقاضي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الدعوى،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فيتعين عليه أن يراعى أن أجرة الحضانة فيه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معنى المئونة،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وقصد به دفع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الحاجة.</w:t>
      </w:r>
      <w:r w:rsidR="003C1FC5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85"/>
      </w:r>
    </w:p>
    <w:p w:rsidR="005D3C80" w:rsidRDefault="002754D1" w:rsidP="002F4CAF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</w:t>
      </w:r>
      <w:r w:rsidR="0055408B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3C1FC5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مدة الحضانة </w:t>
      </w:r>
      <w:r w:rsidR="003C1FC5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تبدأ حض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النساء للصغير أو الص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غيرة من وقت الولادة ، وتستمر حتى يبلغ الصغير </w:t>
      </w:r>
      <w:r w:rsidR="002F4CA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عندها </w:t>
      </w:r>
      <w:r w:rsidR="002F4CAF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تنتهي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حض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النساء ، ويسلم الصغير أو الصغيرة إلى الأب ، أو العاصب – عند فقد الأب – ولا ي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جوز بقاء الصغير بعد السن القانونية عند النساء لأن الرجال</w:t>
      </w:r>
    </w:p>
    <w:p w:rsidR="003C1FC5" w:rsidRPr="00976317" w:rsidRDefault="005D3C80" w:rsidP="005D3C80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أقدر على الح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فظ والصيانة </w:t>
      </w:r>
      <w:r w:rsidR="003827E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،</w:t>
      </w:r>
      <w:r w:rsidR="003C1FC5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86"/>
      </w:r>
      <w:r w:rsidR="003827E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وقد قال مح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3827E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مد بن الحسن " إن حضانة الأنثى تستمر إلى سن المراهقة وهي السن التي تشتهى فيها ، ولا فرق أن تكون الحاضنة الأم أو الجدة .</w:t>
      </w:r>
      <w:r w:rsidR="003827E5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87"/>
      </w:r>
    </w:p>
    <w:p w:rsidR="003C1FC5" w:rsidRPr="00976317" w:rsidRDefault="00987EA8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  </w:t>
      </w:r>
      <w:r w:rsidR="003C1FC5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أجر الحضانة عن مدة ماضية </w:t>
      </w:r>
      <w:r w:rsidR="003C1FC5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في ش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طلب أج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 حضانة ال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صغير عن مدة ماضية ، اختلف الفقهاء على النحو التالي : </w:t>
      </w:r>
    </w:p>
    <w:p w:rsidR="0070434A" w:rsidRDefault="00987EA8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F849B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قال بعض الفقهاء يش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ترط للمطالبة بأجر الح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وجود عقد بين والد الم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حضون والحاض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على الح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، ولذلك لا يجوز  استح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قاق أجرة الحض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عن مدة بلا قضاء</w:t>
      </w:r>
    </w:p>
    <w:p w:rsidR="0042313B" w:rsidRDefault="003C1FC5" w:rsidP="0070434A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أو رضاء ، وقد ق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ضى بأن المدعية بنت دع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واها بأجر الحضانة في المدة الماضية على أنها تستحق بالحضانة مطلقا ، وأنها لا تقبل أن تحضن بلا أجر ، وهذا ليس من الأسباب</w:t>
      </w:r>
    </w:p>
    <w:p w:rsidR="003C1FC5" w:rsidRPr="00976317" w:rsidRDefault="0042313B" w:rsidP="0042313B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  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التي تست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 بها أجرة الح</w:t>
      </w:r>
      <w:r w:rsidR="00B059B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عن مدة ماضية ، ولا يص</w:t>
      </w:r>
      <w:r w:rsidR="0070434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 سببا لاستحقاقها الأجرة في المدة الماضية .</w:t>
      </w:r>
    </w:p>
    <w:p w:rsidR="003C1FC5" w:rsidRPr="00976317" w:rsidRDefault="00987EA8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وقال آخ</w:t>
      </w:r>
      <w:r w:rsidR="00C60D3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رون يجوز المط</w:t>
      </w:r>
      <w:r w:rsidR="00C60D3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البة بأجر الحضانة عن مدة ماض</w:t>
      </w:r>
      <w:r w:rsidR="00C60D3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ية بلا عقد إيجاره ، قياسا على الرض</w:t>
      </w:r>
      <w:r w:rsidR="00C60D3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اع ، فقد جاء في الدر في باب الن</w:t>
      </w:r>
      <w:r w:rsidR="00C60D3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فقة ( وللأم أج</w:t>
      </w:r>
      <w:r w:rsidR="00C60D3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رة الرضاع بلا عقد إيجاره )  بل تستحق بالإرض</w:t>
      </w:r>
      <w:r w:rsidR="00C60D3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اع في المدة مطلقا ، وقياسا على الرضاع تستحق الحاضنة أجرة الحضانة عن المدة مطلقا .</w:t>
      </w:r>
    </w:p>
    <w:p w:rsidR="003C1FC5" w:rsidRPr="00976317" w:rsidRDefault="00987EA8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 </w:t>
      </w:r>
      <w:r w:rsidR="003C1FC5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ولاية الإنف</w:t>
      </w:r>
      <w:r w:rsidR="0048606D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ـ</w:t>
      </w:r>
      <w:r w:rsidR="003C1FC5" w:rsidRPr="00990D7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اق على الصغير </w:t>
      </w:r>
      <w:r w:rsidR="003C1FC5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المقرر شرعا أن نفقة الصغير الفقير على أبيه لا يشاركه فيها أحد للج</w:t>
      </w:r>
      <w:r w:rsidR="0048606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زئية والقرب ، فالصغير جزء أبيه ، ولذلك فهو يقوم بالأنفاق عليه ما دام الصغير في يده أو بين عياله.</w:t>
      </w:r>
      <w:r w:rsidR="003C1FC5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88"/>
      </w:r>
    </w:p>
    <w:p w:rsidR="003C1FC5" w:rsidRPr="00976317" w:rsidRDefault="00E5371C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  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إذا كان الص</w:t>
      </w:r>
      <w:r w:rsidR="004860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غير في يد أمه –أو حاضنته أو مرضعته – بعيدا عن الأب – فإن عليه الإنف</w:t>
      </w:r>
      <w:r w:rsidR="00280A6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اق على ابن</w:t>
      </w:r>
      <w:r w:rsidR="00280A6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ه تموينا أو تم</w:t>
      </w:r>
      <w:r w:rsidR="004860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ليكا – بأن يسلم من ب</w:t>
      </w:r>
      <w:r w:rsidR="00280A6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يده الصغير مقدار نفقة لينفق منها عليه ، لأن الإن</w:t>
      </w:r>
      <w:r w:rsidR="00280A6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فاق على الص</w:t>
      </w:r>
      <w:r w:rsidR="004860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غير يعتمد اليد الم</w:t>
      </w:r>
      <w:r w:rsidR="00280A6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مسكة – أي ي</w:t>
      </w:r>
      <w:r w:rsidR="00280A6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د من يك</w:t>
      </w:r>
      <w:r w:rsidR="00280A6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ون الص</w:t>
      </w:r>
      <w:r w:rsidR="00280A6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غير في يده ، وقد قضى بأن ولاية الإنفاق على الص</w:t>
      </w:r>
      <w:r w:rsidR="004860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غير تعتمد اليد الممس</w:t>
      </w:r>
      <w:r w:rsidR="004860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كة شرعا ،  فإذا زالت اليد فعلا ، زالت تلك الولاية ، وانتقل الإنفاق إلى ذي الولاية .</w:t>
      </w:r>
    </w:p>
    <w:p w:rsidR="00040AF3" w:rsidRDefault="00E5371C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   </w:t>
      </w:r>
      <w:r w:rsidR="003C1FC5" w:rsidRPr="000E6D0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الإبراء من أجر الحضانة :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أجر الح</w:t>
      </w:r>
      <w:r w:rsidR="0048606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سببه عقد موجود – حقية أو حكما – على القيام بعمل الحضانة ، والأجر معاوضة 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</w:t>
      </w:r>
      <w:r w:rsidR="0048606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تزامه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العاقدان باخت</w:t>
      </w:r>
      <w:r w:rsidR="0048606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يارهما ، ولذلك فإن هذا الأجر</w:t>
      </w:r>
    </w:p>
    <w:p w:rsidR="003C1FC5" w:rsidRPr="00976317" w:rsidRDefault="00040AF3" w:rsidP="00040AF3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 لصاحبه ، يجوز له الإبراء منه قبل اس</w:t>
      </w:r>
      <w:r w:rsidR="0048606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تيفائه وقد قضى بأن الإبراء من بعض الأجرة – بعد العقد – قبل است</w:t>
      </w:r>
      <w:r w:rsidR="0048606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يفاء الن</w:t>
      </w:r>
      <w:r w:rsidR="0048606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فقة جائز لأن سب</w:t>
      </w:r>
      <w:r w:rsidR="007667C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 الوج</w:t>
      </w:r>
      <w:r w:rsidR="0048606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وب هنا هو العقد ، موجود ، فيقام ذلك مقام حقيقة الوجوب في صحة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الإسقاط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– أي الإبراء .</w:t>
      </w:r>
    </w:p>
    <w:p w:rsidR="003C1FC5" w:rsidRPr="00976317" w:rsidRDefault="00E5371C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   </w:t>
      </w:r>
      <w:r w:rsidR="003C1FC5" w:rsidRPr="000E6D0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س</w:t>
      </w:r>
      <w:r w:rsidR="00C5745C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ــــــــــ</w:t>
      </w:r>
      <w:r w:rsidR="003C1FC5" w:rsidRPr="000E6D0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قوط أجر </w:t>
      </w:r>
      <w:r w:rsidR="00510BD7" w:rsidRPr="000E6D09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الح</w:t>
      </w:r>
      <w:r w:rsidR="00C5745C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ــــــــــ</w:t>
      </w:r>
      <w:r w:rsidR="00510BD7" w:rsidRPr="000E6D09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ضانة</w:t>
      </w:r>
      <w:r w:rsidR="00510BD7" w:rsidRPr="00976317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>:</w:t>
      </w:r>
      <w:r w:rsidR="00277E4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يسقط أجر الح</w:t>
      </w:r>
      <w:r w:rsidR="00C5745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عن الأب في الأح</w:t>
      </w:r>
      <w:r w:rsidR="00C5745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وال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الآتية: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3C1FC5" w:rsidRPr="00976317" w:rsidRDefault="00E5371C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    1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A837B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إذا كان</w:t>
      </w:r>
      <w:r w:rsidR="00C5745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الحاضنة أم المح</w:t>
      </w:r>
      <w:r w:rsidR="00C5745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ضون وزوجة أبيه أو </w:t>
      </w:r>
      <w:r w:rsidR="003A5C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مع</w:t>
      </w:r>
      <w:r w:rsidR="00C5745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A5C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تدته </w:t>
      </w:r>
      <w:r w:rsidR="0087018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، لأن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أم الصغير لا تستحق أجر حضانته إذا كانت الزوجية بينها وبين الأب قائمة حقيقة أو </w:t>
      </w:r>
      <w:r w:rsidR="0087018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حكما.</w:t>
      </w:r>
    </w:p>
    <w:p w:rsidR="003C1FC5" w:rsidRPr="00976317" w:rsidRDefault="00E5371C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  </w:t>
      </w:r>
      <w:r w:rsidR="00840F16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2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 إذا تح</w:t>
      </w:r>
      <w:r w:rsidR="00013E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ولت الحضانة من حاض</w:t>
      </w:r>
      <w:r w:rsidR="00013E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إلى أخرى ، بمعنى أن الحاضنة فقدت شرطا من شروط الحض</w:t>
      </w:r>
      <w:r w:rsidR="00013E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فآلت الحضانة إلى حاضنة تالية لها ، في هذه الحالة يسقط أجر الحضانة بالنسبة لهذه الحاضنة ولا يتحول الأجر إلى الحاضنة الثانية إلا بقضاء جديد .</w:t>
      </w:r>
    </w:p>
    <w:p w:rsidR="003C1FC5" w:rsidRPr="00976317" w:rsidRDefault="00E5371C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lastRenderedPageBreak/>
        <w:t xml:space="preserve">      </w:t>
      </w:r>
      <w:r w:rsidR="00840F16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 w:rsidR="00541D6A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>3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A77EE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إذا بلغ المحضون أقصى سن الحضانة .</w:t>
      </w:r>
    </w:p>
    <w:p w:rsidR="003C1FC5" w:rsidRPr="00976317" w:rsidRDefault="003C1FC5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يلاحظ </w:t>
      </w:r>
      <w:r w:rsidR="009A67F3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المقصود بسقوط أجر</w:t>
      </w:r>
      <w:r w:rsidR="00723A4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CF64B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الحضانة هو</w:t>
      </w:r>
      <w:r w:rsidR="00723A4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الأج</w:t>
      </w:r>
      <w:r w:rsidR="00CF64B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</w:t>
      </w:r>
      <w:r w:rsidR="00723A4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CF64B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المتجدد،وليس ما تجمد من</w:t>
      </w:r>
      <w:r w:rsidR="00CF64B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CF64B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أجر</w:t>
      </w:r>
      <w:r w:rsidR="00CF64B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حضانة.</w:t>
      </w:r>
    </w:p>
    <w:p w:rsidR="003C1FC5" w:rsidRPr="00976317" w:rsidRDefault="00BF7CCD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</w:t>
      </w:r>
      <w:r w:rsidR="00840F16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4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9A67F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إذا أبرات الحاضنة أب الصغير من أجر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الحضانة.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D454B5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89"/>
      </w:r>
    </w:p>
    <w:p w:rsidR="003C1FC5" w:rsidRPr="00976317" w:rsidRDefault="00BF7CCD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 </w:t>
      </w:r>
      <w:r w:rsidR="00840F16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5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9A67F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موت </w:t>
      </w:r>
      <w:r w:rsidR="00510BD7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</w:t>
      </w:r>
      <w:r w:rsidR="00013E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510BD7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حضون،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يسقط أجر الحض</w:t>
      </w:r>
      <w:r w:rsidR="00013E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انة </w:t>
      </w:r>
      <w:r w:rsidR="00510BD7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المتجدد،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ولكنه لا يسقط المتجمد من هذا الأجر لأن الأجر على العمل لا يس</w:t>
      </w:r>
      <w:r w:rsidR="00013E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قط بالموت </w:t>
      </w:r>
      <w:r w:rsidR="00510BD7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مطلقا،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فهو دين ق</w:t>
      </w:r>
      <w:r w:rsidR="00013E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وي في الذمة لا يسق</w:t>
      </w:r>
      <w:r w:rsidR="00013E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</w:t>
      </w:r>
      <w:r w:rsidR="003C1FC5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ط إلا بالأداء أو </w:t>
      </w:r>
      <w:r w:rsidR="00510BD7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الإبراء.</w:t>
      </w:r>
      <w:r w:rsidR="003C1FC5" w:rsidRPr="00976317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90"/>
      </w:r>
    </w:p>
    <w:p w:rsidR="003C1FC5" w:rsidRPr="00976317" w:rsidRDefault="00CD7B4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</w:t>
      </w:r>
      <w:r w:rsidR="00840F16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3C1FC5" w:rsidRPr="000E6D0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ت</w:t>
      </w:r>
      <w:r w:rsidR="00013E0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ـ</w:t>
      </w:r>
      <w:r w:rsidR="003C1FC5" w:rsidRPr="000E6D0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حول </w:t>
      </w:r>
      <w:r w:rsidR="00510BD7" w:rsidRPr="000E6D09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الحضانة:</w:t>
      </w:r>
      <w:r w:rsidR="003C1FC5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المقصود بتحول الحضانة هو انتقالها من حاضنة إلى أخرى تليها في الترتي</w:t>
      </w:r>
      <w:r w:rsidR="00013E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 لأن الشريعة الإسلامية رتب</w:t>
      </w:r>
      <w:r w:rsidR="00013E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حق الح</w:t>
      </w:r>
      <w:r w:rsidR="00013E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بالنسبة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للن</w:t>
      </w:r>
      <w:r w:rsidR="00013E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ساء،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ومن أس</w:t>
      </w:r>
      <w:r w:rsidR="00013E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باب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تحويل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الحضانة ما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يأتي: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3C1FC5" w:rsidRPr="00976317" w:rsidRDefault="00CD7B4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</w:t>
      </w:r>
      <w:r w:rsidR="00840F16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0E6D09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أ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 عدم ت</w:t>
      </w:r>
      <w:r w:rsidR="00F120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وافر شروط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الحضانة،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أو خروج الحاضنة عن أهلية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الحضانة،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ولذلك قضى بأن مق</w:t>
      </w:r>
      <w:r w:rsidR="00F120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ترفة البغاء ليست أهلا للح</w:t>
      </w:r>
      <w:r w:rsidR="00F120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مما يقتضي تحول الحضانة إلى من يليها في ترتيب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الحاضنات.</w:t>
      </w:r>
    </w:p>
    <w:p w:rsidR="003C1FC5" w:rsidRPr="00976317" w:rsidRDefault="00CD7B4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 </w:t>
      </w:r>
      <w:r w:rsidR="00840F16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0E6D09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ب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9A67F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زواج الحاض</w:t>
      </w:r>
      <w:r w:rsidR="00F120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نة بأجنبي عن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الصغير،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لأن حق الحضانة يسق</w:t>
      </w:r>
      <w:r w:rsidR="00F120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ط بنكاح غير محرم للص</w:t>
      </w:r>
      <w:r w:rsidR="00F120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 لأن زواج الأم بغير القريب يفوت مص</w:t>
      </w:r>
      <w:r w:rsidR="00F120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لحة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الصغير،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وقد قضى بأن زواج الحاضنة بأجنبي عن الصغير يسقط حقها في الحضانة ولذلك تتحول إلى من يلي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الحاضنة.</w:t>
      </w:r>
    </w:p>
    <w:p w:rsidR="003C1FC5" w:rsidRPr="00976317" w:rsidRDefault="00CD7B4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  </w:t>
      </w:r>
      <w:r w:rsidR="00840F16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0E6D09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ج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C5382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إم</w:t>
      </w:r>
      <w:r w:rsidR="00F120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ساك الصغير في بيت المبغ</w:t>
      </w:r>
      <w:r w:rsidR="00F120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ضين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له،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وفي ذلك يقول ابن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عابدين: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إذا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أمسكت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الحاضنة المحضون في بيت أجنبي عن الزوج سقط حقها في الحضانة وتحولت إلى من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يليها.</w:t>
      </w:r>
    </w:p>
    <w:p w:rsidR="003C1FC5" w:rsidRPr="000E6D09" w:rsidRDefault="00CD7B4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  </w:t>
      </w:r>
      <w:r w:rsidR="00840F16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 w:rsidR="003C1FC5" w:rsidRPr="000E6D09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د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C5382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C5382E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تمتنع الحاضنة ع</w:t>
      </w:r>
      <w:r w:rsidR="00C5382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ن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إمساك المحضون مجانا عند إعسار </w:t>
      </w:r>
      <w:r w:rsidR="00510BD7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أبيه.</w:t>
      </w:r>
    </w:p>
    <w:p w:rsidR="009F08FB" w:rsidRPr="00976317" w:rsidRDefault="00CD7B42" w:rsidP="00CF1650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val="en-US" w:bidi="ar-DZ"/>
        </w:rPr>
        <w:t xml:space="preserve">       </w:t>
      </w:r>
      <w:r w:rsidR="00840F16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val="en-US" w:bidi="ar-DZ"/>
        </w:rPr>
        <w:t xml:space="preserve"> </w:t>
      </w:r>
      <w:r w:rsidR="003C1FC5" w:rsidRPr="001F5FD9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ه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-ردة الحاض</w:t>
      </w:r>
      <w:r w:rsidR="00F120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C1F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نة سبب لتحول الحضانة إلى من يليها لأن من شروط الحضانة إتحاد الدين . </w:t>
      </w:r>
      <w:r w:rsidR="003C1FC5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91"/>
      </w:r>
    </w:p>
    <w:p w:rsidR="004F7D4A" w:rsidRPr="001F5FD9" w:rsidRDefault="007B60F3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       </w:t>
      </w:r>
      <w:r w:rsidR="007148A1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ثالثا: </w:t>
      </w:r>
      <w:r w:rsidR="009F5E66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التبرع بالحضانة </w:t>
      </w:r>
    </w:p>
    <w:p w:rsidR="007A1C10" w:rsidRDefault="007B60F3" w:rsidP="007A1C10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 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="00BD643C">
        <w:rPr>
          <w:rFonts w:ascii="Simplified Arabic" w:eastAsia="MingLiU_HKSCS" w:hAnsi="Simplified Arabic" w:cs="Simplified Arabic" w:hint="cs"/>
          <w:sz w:val="32"/>
          <w:szCs w:val="32"/>
          <w:rtl/>
          <w:lang w:val="fr-FR" w:bidi="ar-DZ"/>
        </w:rPr>
        <w:t>لمج</w:t>
      </w:r>
      <w:r w:rsidR="00BF155A">
        <w:rPr>
          <w:rFonts w:ascii="Simplified Arabic" w:eastAsia="MingLiU_HKSCS" w:hAnsi="Simplified Arabic" w:cs="Simplified Arabic" w:hint="cs"/>
          <w:sz w:val="32"/>
          <w:szCs w:val="32"/>
          <w:rtl/>
          <w:lang w:val="fr-FR" w:bidi="ar-DZ"/>
        </w:rPr>
        <w:t>ــــــــــ</w:t>
      </w:r>
      <w:r w:rsidR="00BD643C">
        <w:rPr>
          <w:rFonts w:ascii="Simplified Arabic" w:eastAsia="MingLiU_HKSCS" w:hAnsi="Simplified Arabic" w:cs="Simplified Arabic" w:hint="cs"/>
          <w:sz w:val="32"/>
          <w:szCs w:val="32"/>
          <w:rtl/>
          <w:lang w:val="fr-FR" w:bidi="ar-DZ"/>
        </w:rPr>
        <w:t>ل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س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الأعلى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18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مارس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>.</w:t>
      </w:r>
      <w:r w:rsidR="00584072">
        <w:rPr>
          <w:rStyle w:val="a5"/>
          <w:rFonts w:ascii="Simplified Arabic" w:hAnsi="Simplified Arabic" w:cs="Simplified Arabic"/>
          <w:sz w:val="32"/>
          <w:szCs w:val="32"/>
        </w:rPr>
        <w:footnoteReference w:id="92"/>
      </w:r>
      <w:r w:rsidR="00B46D23" w:rsidRPr="00976317">
        <w:rPr>
          <w:rFonts w:ascii="Simplified Arabic" w:hAnsi="Simplified Arabic" w:cs="Simplified Arabic"/>
          <w:sz w:val="32"/>
          <w:szCs w:val="32"/>
        </w:rPr>
        <w:t>.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1975.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إلا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حالة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الت</w:t>
      </w:r>
      <w:r w:rsidR="00BF155A">
        <w:rPr>
          <w:rFonts w:ascii="Simplified Arabic" w:hAnsi="Simplified Arabic" w:cs="Simplified Arabic" w:hint="cs"/>
          <w:sz w:val="32"/>
          <w:szCs w:val="32"/>
          <w:rtl/>
        </w:rPr>
        <w:t>ـــــــــــــــــ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برع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هذه،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ت</w:t>
      </w:r>
      <w:r w:rsidR="00BF155A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طرح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سؤالا</w:t>
      </w:r>
    </w:p>
    <w:p w:rsidR="004F7D4A" w:rsidRPr="00976317" w:rsidRDefault="0088315A" w:rsidP="00BF155A">
      <w:pPr>
        <w:autoSpaceDE w:val="0"/>
        <w:autoSpaceDN w:val="0"/>
        <w:adjustRightInd w:val="0"/>
        <w:spacing w:after="0" w:line="240" w:lineRule="auto"/>
        <w:ind w:left="-852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</w:rPr>
        <w:lastRenderedPageBreak/>
        <w:t xml:space="preserve">        </w:t>
      </w:r>
      <w:r w:rsidR="007A1C10">
        <w:rPr>
          <w:rFonts w:ascii="Simplified Arabic" w:hAnsi="Simplified Arabic" w:cs="Simplified Arabic"/>
          <w:sz w:val="32"/>
          <w:szCs w:val="32"/>
        </w:rPr>
        <w:t xml:space="preserve">       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يفرض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نفسه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ألا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510BD7" w:rsidRPr="00976317">
        <w:rPr>
          <w:rFonts w:ascii="Simplified Arabic" w:hAnsi="Simplified Arabic" w:cs="Simplified Arabic" w:hint="cs"/>
          <w:sz w:val="32"/>
          <w:szCs w:val="32"/>
          <w:rtl/>
        </w:rPr>
        <w:t>وهو</w:t>
      </w:r>
      <w:r w:rsidR="00510BD7" w:rsidRPr="00976317">
        <w:rPr>
          <w:rFonts w:ascii="Simplified Arabic" w:hAnsi="Simplified Arabic" w:cs="Simplified Arabic"/>
          <w:sz w:val="32"/>
          <w:szCs w:val="32"/>
        </w:rPr>
        <w:t>: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إذا</w:t>
      </w:r>
      <w:r w:rsidR="00E5054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وجدت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متبرعة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للحضانة،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فهل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تقدم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هذه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الأخيرة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على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الأم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؟</w:t>
      </w:r>
    </w:p>
    <w:p w:rsidR="004F7D4A" w:rsidRPr="00976317" w:rsidRDefault="007B60F3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فنقول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أنه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إذا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وجدت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متبرعة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والأم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لم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تطلب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أجرة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الحضانة،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فالأم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510BD7" w:rsidRPr="00976317">
        <w:rPr>
          <w:rFonts w:ascii="Simplified Arabic" w:hAnsi="Simplified Arabic" w:cs="Simplified Arabic" w:hint="cs"/>
          <w:sz w:val="32"/>
          <w:szCs w:val="32"/>
          <w:rtl/>
        </w:rPr>
        <w:t>أولى</w:t>
      </w:r>
      <w:r w:rsidR="00510BD7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510BD7">
        <w:rPr>
          <w:rFonts w:ascii="Simplified Arabic" w:eastAsia="MingLiU_HKSCS" w:hAnsi="Simplified Arabic" w:cs="Simplified Arabic"/>
          <w:sz w:val="32"/>
          <w:szCs w:val="32"/>
          <w:rtl/>
        </w:rPr>
        <w:t>بها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،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وتفضل</w:t>
      </w:r>
      <w:r w:rsidR="004F7D4A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4F7D4A" w:rsidRPr="00976317">
        <w:rPr>
          <w:rFonts w:ascii="Simplified Arabic" w:hAnsi="Simplified Arabic" w:cs="Simplified Arabic"/>
          <w:sz w:val="32"/>
          <w:szCs w:val="32"/>
          <w:rtl/>
        </w:rPr>
        <w:t>لأن</w:t>
      </w:r>
    </w:p>
    <w:p w:rsidR="004F7D4A" w:rsidRPr="0035746F" w:rsidRDefault="004F7D4A" w:rsidP="002F4F4A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 w:rsidRPr="00976317">
        <w:rPr>
          <w:rFonts w:ascii="Simplified Arabic" w:hAnsi="Simplified Arabic" w:cs="Simplified Arabic"/>
          <w:sz w:val="32"/>
          <w:szCs w:val="32"/>
          <w:rtl/>
        </w:rPr>
        <w:t>مصل</w:t>
      </w:r>
      <w:r w:rsidR="00741725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حته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معها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.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أما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إذا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طالبت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بأجرة،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ووجدت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متبرعة،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فهنا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نكون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أمام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أمرين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: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الأول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هو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الحفاظ</w:t>
      </w:r>
      <w:r w:rsidR="00ED4EB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مال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الم</w:t>
      </w:r>
      <w:r w:rsidR="00741725">
        <w:rPr>
          <w:rFonts w:ascii="Simplified Arabic" w:hAnsi="Simplified Arabic" w:cs="Simplified Arabic" w:hint="cs"/>
          <w:sz w:val="32"/>
          <w:szCs w:val="32"/>
          <w:rtl/>
        </w:rPr>
        <w:t>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حضون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إن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كان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مال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وبالتالي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نعطي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الأولوية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للمتبرعة،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والثاني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: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تغليب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الجانب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المعنوي،</w:t>
      </w:r>
      <w:r w:rsidR="0035746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فنف</w:t>
      </w:r>
      <w:r w:rsidR="00741725">
        <w:rPr>
          <w:rFonts w:ascii="Simplified Arabic" w:hAnsi="Simplified Arabic" w:cs="Simplified Arabic" w:hint="cs"/>
          <w:sz w:val="32"/>
          <w:szCs w:val="32"/>
          <w:rtl/>
        </w:rPr>
        <w:t>ـــــــــــ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ضل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الأم</w:t>
      </w:r>
      <w:r w:rsidR="00B46D23" w:rsidRPr="00976317">
        <w:rPr>
          <w:rFonts w:ascii="Simplified Arabic" w:hAnsi="Simplified Arabic" w:cs="Simplified Arabic"/>
          <w:sz w:val="32"/>
          <w:szCs w:val="32"/>
          <w:rtl/>
        </w:rPr>
        <w:t xml:space="preserve">. </w:t>
      </w:r>
      <w:r w:rsidR="002F4F4A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93"/>
      </w:r>
      <w:r w:rsidRPr="00976317">
        <w:rPr>
          <w:rFonts w:ascii="Simplified Arabic" w:hAnsi="Simplified Arabic" w:cs="Simplified Arabic"/>
          <w:sz w:val="32"/>
          <w:szCs w:val="32"/>
          <w:rtl/>
        </w:rPr>
        <w:t>وهنا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يجب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يخ</w:t>
      </w:r>
      <w:r w:rsidR="00741725">
        <w:rPr>
          <w:rFonts w:ascii="Simplified Arabic" w:hAnsi="Simplified Arabic" w:cs="Simplified Arabic" w:hint="cs"/>
          <w:sz w:val="32"/>
          <w:szCs w:val="32"/>
          <w:rtl/>
        </w:rPr>
        <w:t>ـــــــــــ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ضع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الأمر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للقاضي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وإن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كن</w:t>
      </w:r>
      <w:r w:rsidR="00741725">
        <w:rPr>
          <w:rFonts w:ascii="Simplified Arabic" w:hAnsi="Simplified Arabic" w:cs="Simplified Arabic" w:hint="cs"/>
          <w:sz w:val="32"/>
          <w:szCs w:val="32"/>
          <w:rtl/>
        </w:rPr>
        <w:t>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نغلب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الحل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الثاني</w:t>
      </w:r>
      <w:r w:rsidRPr="00976317">
        <w:rPr>
          <w:rFonts w:ascii="Simplified Arabic" w:hAnsi="Simplified Arabic" w:cs="Simplified Arabic"/>
          <w:sz w:val="32"/>
          <w:szCs w:val="32"/>
        </w:rPr>
        <w:t>.</w:t>
      </w:r>
      <w:r w:rsidR="002F4F4A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94"/>
      </w:r>
    </w:p>
    <w:p w:rsidR="007529AC" w:rsidRPr="001F5FD9" w:rsidRDefault="007B60F3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       </w:t>
      </w:r>
      <w:r w:rsidR="00B36B3E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رابعا: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</w:t>
      </w:r>
      <w:r w:rsidR="007529AC" w:rsidRPr="001F5FD9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تجزئ</w:t>
      </w:r>
      <w:r w:rsidR="007F2FA2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ة الحضانة </w:t>
      </w:r>
    </w:p>
    <w:p w:rsidR="00737846" w:rsidRDefault="007B60F3" w:rsidP="007B60F3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 </w:t>
      </w:r>
      <w:r w:rsidR="00737846">
        <w:rPr>
          <w:rFonts w:ascii="Simplified Arabic" w:hAnsi="Simplified Arabic" w:cs="Simplified Arabic" w:hint="cs"/>
          <w:sz w:val="32"/>
          <w:szCs w:val="32"/>
          <w:rtl/>
        </w:rPr>
        <w:t>القضاء الج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ــــــ</w:t>
      </w:r>
      <w:r w:rsidR="00737846">
        <w:rPr>
          <w:rFonts w:ascii="Simplified Arabic" w:hAnsi="Simplified Arabic" w:cs="Simplified Arabic" w:hint="cs"/>
          <w:sz w:val="32"/>
          <w:szCs w:val="32"/>
          <w:rtl/>
        </w:rPr>
        <w:t>زائري قد سبق له أن تعرض في الكثير من أحكامه وقرارته عموما ، فيمكن القول أن الق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ـــــ</w:t>
      </w:r>
      <w:r w:rsidR="00737846">
        <w:rPr>
          <w:rFonts w:ascii="Simplified Arabic" w:hAnsi="Simplified Arabic" w:cs="Simplified Arabic" w:hint="cs"/>
          <w:sz w:val="32"/>
          <w:szCs w:val="32"/>
          <w:rtl/>
        </w:rPr>
        <w:t>ضاء الجزائري من خلال ممارسته واح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ـــــــــ</w:t>
      </w:r>
      <w:r w:rsidR="00737846">
        <w:rPr>
          <w:rFonts w:ascii="Simplified Arabic" w:hAnsi="Simplified Arabic" w:cs="Simplified Arabic" w:hint="cs"/>
          <w:sz w:val="32"/>
          <w:szCs w:val="32"/>
          <w:rtl/>
        </w:rPr>
        <w:t>تكاكه بالعديد من الم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="00737846">
        <w:rPr>
          <w:rFonts w:ascii="Simplified Arabic" w:hAnsi="Simplified Arabic" w:cs="Simplified Arabic" w:hint="cs"/>
          <w:sz w:val="32"/>
          <w:szCs w:val="32"/>
          <w:rtl/>
        </w:rPr>
        <w:t>نازعات الأسرية في مجال الحضانة قد تبنا موق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737846">
        <w:rPr>
          <w:rFonts w:ascii="Simplified Arabic" w:hAnsi="Simplified Arabic" w:cs="Simplified Arabic" w:hint="cs"/>
          <w:sz w:val="32"/>
          <w:szCs w:val="32"/>
          <w:rtl/>
        </w:rPr>
        <w:t>فين متناقضين الأول رفض فيه الموافقة على تجزئة الحضانة والثاني اعترف فيه بتلك التجزئة .</w:t>
      </w:r>
      <w:r w:rsidR="00737846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95"/>
      </w:r>
    </w:p>
    <w:p w:rsidR="002406E2" w:rsidRDefault="00737846" w:rsidP="007B60F3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وقد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أفصح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="00B213C0">
        <w:rPr>
          <w:rFonts w:ascii="Simplified Arabic" w:eastAsia="MingLiU_HKSCS" w:hAnsi="Simplified Arabic" w:cs="Simplified Arabic" w:hint="cs"/>
          <w:sz w:val="32"/>
          <w:szCs w:val="32"/>
          <w:rtl/>
        </w:rPr>
        <w:t>لم</w:t>
      </w:r>
      <w:r w:rsidR="00C97C79">
        <w:rPr>
          <w:rFonts w:ascii="Simplified Arabic" w:eastAsia="MingLiU_HKSCS" w:hAnsi="Simplified Arabic" w:cs="Simplified Arabic" w:hint="cs"/>
          <w:sz w:val="32"/>
          <w:szCs w:val="32"/>
          <w:rtl/>
        </w:rPr>
        <w:t>ـ</w:t>
      </w:r>
      <w:r w:rsidR="00B213C0">
        <w:rPr>
          <w:rFonts w:ascii="Simplified Arabic" w:eastAsia="MingLiU_HKSCS" w:hAnsi="Simplified Arabic" w:cs="Simplified Arabic" w:hint="cs"/>
          <w:sz w:val="32"/>
          <w:szCs w:val="32"/>
          <w:rtl/>
        </w:rPr>
        <w:t>جلس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الأعلى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الوجهة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الأولى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قرا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ره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الصادر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08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مارس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1976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حيث</w:t>
      </w:r>
      <w:r w:rsidR="007B60F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نق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ض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بمقت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ضاه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قرار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مجلس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قضاء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وهران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الصادر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08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ماي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1975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القاضي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بإسناد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حض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الإبن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إلى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أمه</w:t>
      </w:r>
      <w:r w:rsidR="00B213C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مع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إبقاء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حضانة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البنت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عند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أبيها،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وقال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"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إن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="00B213C0">
        <w:rPr>
          <w:rFonts w:ascii="Simplified Arabic" w:eastAsia="MingLiU_HKSCS" w:hAnsi="Simplified Arabic" w:cs="Simplified Arabic" w:hint="cs"/>
          <w:sz w:val="32"/>
          <w:szCs w:val="32"/>
          <w:rtl/>
          <w:lang w:val="fr-FR" w:bidi="ar-DZ"/>
        </w:rPr>
        <w:t>لمجلس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أسند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الحضانة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إلى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ك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الأب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والأم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بينما</w:t>
      </w:r>
      <w:r w:rsidR="00B213C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الحض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تسند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إلى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بقوة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قانون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ط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ــــــــــــــــــــ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بقا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لما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جرى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عليه</w:t>
      </w:r>
    </w:p>
    <w:p w:rsidR="007529AC" w:rsidRPr="00976317" w:rsidRDefault="002406E2" w:rsidP="007B60F3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</w:t>
      </w:r>
      <w:r>
        <w:rPr>
          <w:rFonts w:ascii="Simplified Arabic" w:hAnsi="Simplified Arabic" w:cs="Simplified Arabic"/>
          <w:sz w:val="32"/>
          <w:szCs w:val="32"/>
        </w:rPr>
        <w:t xml:space="preserve">   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قض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اء</w:t>
      </w:r>
      <w:r w:rsidR="00B213C0">
        <w:rPr>
          <w:rFonts w:ascii="Simplified Arabic" w:eastAsia="MingLiU_HKSCS" w:hAnsi="Simplified Arabic" w:cs="Simplified Arabic" w:hint="cs"/>
          <w:sz w:val="32"/>
          <w:szCs w:val="32"/>
          <w:rtl/>
          <w:lang w:val="fr-FR" w:bidi="ar-DZ"/>
        </w:rPr>
        <w:t>المجل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الأعلى،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وكان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ذلك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دون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7E174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يعطي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تسبيبا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كافيا</w:t>
      </w:r>
      <w:r w:rsidR="00B213C0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ويؤخذ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القرار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بنى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حكم</w:t>
      </w:r>
      <w:r>
        <w:rPr>
          <w:rFonts w:ascii="Simplified Arabic" w:hAnsi="Simplified Arabic" w:cs="Simplified Arabic" w:hint="cs"/>
          <w:sz w:val="32"/>
          <w:szCs w:val="32"/>
          <w:rtl/>
        </w:rPr>
        <w:t>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أس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ـــــــــــــــــ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مصلحة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الولدين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وزع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حض</w:t>
      </w:r>
      <w:r w:rsidR="00C97C79">
        <w:rPr>
          <w:rFonts w:ascii="Simplified Arabic" w:hAnsi="Simplified Arabic" w:cs="Simplified Arabic" w:hint="cs"/>
          <w:sz w:val="32"/>
          <w:szCs w:val="32"/>
          <w:rtl/>
        </w:rPr>
        <w:t>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انتهما</w:t>
      </w:r>
      <w:r w:rsidR="00B213C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بين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الأبوين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بينما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المصلحة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</w:t>
      </w:r>
      <w:r>
        <w:rPr>
          <w:rFonts w:ascii="Simplified Arabic" w:hAnsi="Simplified Arabic" w:cs="Simplified Arabic" w:hint="cs"/>
          <w:sz w:val="32"/>
          <w:szCs w:val="32"/>
          <w:rtl/>
        </w:rPr>
        <w:t>ــــــــــــــــ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دعو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BD72E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يعي</w:t>
      </w:r>
      <w:r>
        <w:rPr>
          <w:rFonts w:ascii="Simplified Arabic" w:hAnsi="Simplified Arabic" w:cs="Simplified Arabic" w:hint="cs"/>
          <w:sz w:val="32"/>
          <w:szCs w:val="32"/>
          <w:rtl/>
        </w:rPr>
        <w:t>ــــــــــــــــــ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شا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مجت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معين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عند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أحد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الأبوين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ومادام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="00B213C0">
        <w:rPr>
          <w:rFonts w:ascii="Simplified Arabic" w:eastAsia="MingLiU_HKSCS" w:hAnsi="Simplified Arabic" w:cs="Simplified Arabic" w:hint="cs"/>
          <w:sz w:val="32"/>
          <w:szCs w:val="32"/>
          <w:rtl/>
        </w:rPr>
        <w:t>لمج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اعتبر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صالحة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لحضانة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أحد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الولدين،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فلماذا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تكون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صالحة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للولد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الآخر</w:t>
      </w:r>
      <w:r w:rsidR="00C821C6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AA0DAF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96"/>
      </w:r>
    </w:p>
    <w:p w:rsidR="007529AC" w:rsidRPr="00976317" w:rsidRDefault="00BD72EE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r w:rsidR="002952D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قرار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آخر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رف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ض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نفس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="00C821C6">
        <w:rPr>
          <w:rFonts w:ascii="Simplified Arabic" w:eastAsia="MingLiU_HKSCS" w:hAnsi="Simplified Arabic" w:cs="Simplified Arabic" w:hint="cs"/>
          <w:sz w:val="32"/>
          <w:szCs w:val="32"/>
          <w:rtl/>
        </w:rPr>
        <w:t>لمج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تقسيم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حضانة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الأولاد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السبعة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بين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أبويهم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بحجة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</w:p>
    <w:p w:rsidR="007529AC" w:rsidRPr="00976317" w:rsidRDefault="002952D1" w:rsidP="00655D19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     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الحضانة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نصيب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وتقسيم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الحضانة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وإعطاء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خمسة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أولاد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للأب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وولدين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للأم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مخالف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لقواعد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الش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رع</w:t>
      </w:r>
      <w:r w:rsidR="00C821C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لكون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أكثر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عطفا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وحنانا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وهي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أولى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بحضانة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أبنائها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غيرها؛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هذا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فضلا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يوج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ما</w:t>
      </w:r>
      <w:r w:rsidR="002E2A4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يبنى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عليه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نزع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حض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لمل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ئها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كل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الشروط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المطلوبة</w:t>
      </w:r>
      <w:r w:rsidR="00655D19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ولذلك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510BD7" w:rsidRPr="00976317">
        <w:rPr>
          <w:rFonts w:ascii="Simplified Arabic" w:hAnsi="Simplified Arabic" w:cs="Simplified Arabic" w:hint="cs"/>
          <w:sz w:val="32"/>
          <w:szCs w:val="32"/>
          <w:rtl/>
        </w:rPr>
        <w:t>اعتبر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="002E2A43">
        <w:rPr>
          <w:rFonts w:ascii="Simplified Arabic" w:eastAsia="MingLiU_HKSCS" w:hAnsi="Simplified Arabic" w:cs="Simplified Arabic" w:hint="cs"/>
          <w:sz w:val="32"/>
          <w:szCs w:val="32"/>
          <w:rtl/>
        </w:rPr>
        <w:t>لمجل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هذه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التجزئة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مما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تتعارض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E2A43">
        <w:rPr>
          <w:rFonts w:ascii="Simplified Arabic" w:hAnsi="Simplified Arabic" w:cs="Simplified Arabic"/>
          <w:sz w:val="32"/>
          <w:szCs w:val="32"/>
          <w:rtl/>
        </w:rPr>
        <w:t>م</w:t>
      </w:r>
      <w:r w:rsidR="002E2A43">
        <w:rPr>
          <w:rFonts w:ascii="Simplified Arabic" w:hAnsi="Simplified Arabic" w:cs="Simplified Arabic" w:hint="cs"/>
          <w:sz w:val="32"/>
          <w:szCs w:val="32"/>
          <w:rtl/>
        </w:rPr>
        <w:t xml:space="preserve">ع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مصلحة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القسمين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E2A4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C44796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97"/>
      </w:r>
    </w:p>
    <w:p w:rsidR="007529AC" w:rsidRPr="00976317" w:rsidRDefault="00EE22C1" w:rsidP="00EE22C1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وكذلك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تمسك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="006E3869">
        <w:rPr>
          <w:rFonts w:ascii="Simplified Arabic" w:eastAsia="MingLiU_HKSCS" w:hAnsi="Simplified Arabic" w:cs="Simplified Arabic" w:hint="cs"/>
          <w:sz w:val="32"/>
          <w:szCs w:val="32"/>
          <w:rtl/>
          <w:lang w:val="fr-FR" w:bidi="ar-DZ"/>
        </w:rPr>
        <w:t>لمج</w:t>
      </w:r>
      <w:r w:rsidR="00265D8F">
        <w:rPr>
          <w:rFonts w:ascii="Simplified Arabic" w:eastAsia="MingLiU_HKSCS" w:hAnsi="Simplified Arabic" w:cs="Simplified Arabic" w:hint="cs"/>
          <w:sz w:val="32"/>
          <w:szCs w:val="32"/>
          <w:rtl/>
          <w:lang w:val="fr-FR" w:bidi="ar-DZ"/>
        </w:rPr>
        <w:t>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الأعلى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بموقفه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هذا،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فقرر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22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فبراير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1982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"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المقرر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شرعا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وقانونا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ي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جوز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تجزئة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الحضانة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بدون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مبرر،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كما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القضية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الحالية،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فإن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الأولاد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الخمسة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هم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A2819" w:rsidRPr="00976317">
        <w:rPr>
          <w:rFonts w:ascii="Simplified Arabic" w:hAnsi="Simplified Arabic" w:cs="Simplified Arabic" w:hint="cs"/>
          <w:sz w:val="32"/>
          <w:szCs w:val="32"/>
          <w:rtl/>
        </w:rPr>
        <w:t>صغارا لس</w:t>
      </w:r>
      <w:r w:rsidR="002A2819" w:rsidRPr="00976317">
        <w:rPr>
          <w:rFonts w:ascii="Simplified Arabic" w:hAnsi="Simplified Arabic" w:cs="Simplified Arabic" w:hint="eastAsia"/>
          <w:sz w:val="32"/>
          <w:szCs w:val="32"/>
          <w:rtl/>
        </w:rPr>
        <w:t>ن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فوض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عهم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لأمهم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أولى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وأحقّ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وهذا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ملائم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للمصلحة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التي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يراعيها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الشرع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هذا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الباب،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وبحسبه،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فإن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الوجه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غير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صحيح</w:t>
      </w:r>
      <w:r w:rsidR="00A359BF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A359BF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98"/>
      </w:r>
    </w:p>
    <w:p w:rsidR="007529AC" w:rsidRPr="00976317" w:rsidRDefault="00F81D3D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ومن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هنا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يتبين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="00CC2809">
        <w:rPr>
          <w:rFonts w:ascii="Simplified Arabic" w:eastAsia="MingLiU_HKSCS" w:hAnsi="Simplified Arabic" w:cs="Simplified Arabic" w:hint="cs"/>
          <w:sz w:val="32"/>
          <w:szCs w:val="32"/>
          <w:rtl/>
        </w:rPr>
        <w:t>لمج</w:t>
      </w:r>
      <w:r w:rsidR="00F34D83">
        <w:rPr>
          <w:rFonts w:ascii="Simplified Arabic" w:eastAsia="MingLiU_HKSCS" w:hAnsi="Simplified Arabic" w:cs="Simplified Arabic" w:hint="cs"/>
          <w:sz w:val="32"/>
          <w:szCs w:val="32"/>
          <w:rtl/>
        </w:rPr>
        <w:t>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الأعلى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الجزائري،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قبل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إصدار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قانون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الأسرة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كان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يطبق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أحكام</w:t>
      </w:r>
    </w:p>
    <w:p w:rsidR="007529AC" w:rsidRPr="00976317" w:rsidRDefault="007529AC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 w:rsidRPr="00976317">
        <w:rPr>
          <w:rFonts w:ascii="Simplified Arabic" w:hAnsi="Simplified Arabic" w:cs="Simplified Arabic"/>
          <w:sz w:val="32"/>
          <w:szCs w:val="32"/>
          <w:rtl/>
        </w:rPr>
        <w:t>ال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شريعة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الإسلامية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وعلى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وجه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الدقة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ذهب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الإمام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مالك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الذي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اشترط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طالب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الح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ضانة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يتح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مل</w:t>
      </w:r>
      <w:r w:rsidR="00CC280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حضانة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جميع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الأطفال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حالة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تع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ددهم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فاعتبر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الحضانة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ترجع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بالدرجة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الأولى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الأم،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ثم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عاب</w:t>
      </w:r>
      <w:r w:rsidR="00F350B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تق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سيم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الأولاد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بي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أبويهم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ــــــــــــــــــ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عدم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وجود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س</w:t>
      </w:r>
      <w:r w:rsidR="00F34D83">
        <w:rPr>
          <w:rFonts w:ascii="Simplified Arabic" w:hAnsi="Simplified Arabic" w:cs="Simplified Arabic" w:hint="cs"/>
          <w:sz w:val="32"/>
          <w:szCs w:val="32"/>
          <w:rtl/>
        </w:rPr>
        <w:t>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بب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لإسقاط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الحضانة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عن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الأم،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وعدم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وجود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مصلحة</w:t>
      </w:r>
      <w:r w:rsidR="00DA26B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للقضاء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بخلاف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ذلك</w:t>
      </w:r>
      <w:r w:rsidRPr="00976317">
        <w:rPr>
          <w:rFonts w:ascii="Simplified Arabic" w:hAnsi="Simplified Arabic" w:cs="Simplified Arabic"/>
          <w:sz w:val="32"/>
          <w:szCs w:val="32"/>
        </w:rPr>
        <w:t>.</w:t>
      </w:r>
    </w:p>
    <w:p w:rsidR="007529AC" w:rsidRPr="00976317" w:rsidRDefault="00F81D3D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وزي</w:t>
      </w:r>
      <w:r w:rsidR="00040774">
        <w:rPr>
          <w:rFonts w:ascii="Simplified Arabic" w:hAnsi="Simplified Arabic" w:cs="Simplified Arabic" w:hint="cs"/>
          <w:sz w:val="32"/>
          <w:szCs w:val="32"/>
          <w:rtl/>
        </w:rPr>
        <w:t>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ادة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ذلك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هذا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الموقف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تبناه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="0073044B">
        <w:rPr>
          <w:rFonts w:ascii="Simplified Arabic" w:eastAsia="MingLiU_HKSCS" w:hAnsi="Simplified Arabic" w:cs="Simplified Arabic" w:hint="cs"/>
          <w:sz w:val="32"/>
          <w:szCs w:val="32"/>
          <w:rtl/>
          <w:lang w:val="fr-FR" w:bidi="ar-DZ"/>
        </w:rPr>
        <w:t>لمج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الأعلى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الجزائري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حتى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بعد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صدور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قانون</w:t>
      </w:r>
    </w:p>
    <w:p w:rsidR="007529AC" w:rsidRPr="00976317" w:rsidRDefault="007529AC" w:rsidP="000C26FE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 w:rsidRPr="00976317">
        <w:rPr>
          <w:rFonts w:ascii="Simplified Arabic" w:hAnsi="Simplified Arabic" w:cs="Simplified Arabic"/>
          <w:sz w:val="32"/>
          <w:szCs w:val="32"/>
          <w:rtl/>
        </w:rPr>
        <w:t>الأسرة،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إذ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قض</w:t>
      </w:r>
      <w:r w:rsidR="00040774"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ى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بتاريخ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05 </w:t>
      </w:r>
      <w:r w:rsidR="0073044B">
        <w:rPr>
          <w:rFonts w:ascii="Simplified Arabic" w:hAnsi="Simplified Arabic" w:cs="Simplified Arabic" w:hint="cs"/>
          <w:sz w:val="32"/>
          <w:szCs w:val="32"/>
          <w:rtl/>
        </w:rPr>
        <w:t xml:space="preserve">ماي 1986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إن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الح</w:t>
      </w:r>
      <w:r w:rsidR="00040774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ضانة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إذا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وجبت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لش</w:t>
      </w:r>
      <w:r w:rsidR="00040774">
        <w:rPr>
          <w:rFonts w:ascii="Simplified Arabic" w:hAnsi="Simplified Arabic" w:cs="Simplified Arabic" w:hint="cs"/>
          <w:sz w:val="32"/>
          <w:szCs w:val="32"/>
          <w:rtl/>
        </w:rPr>
        <w:t>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خص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شملت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جميع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الأولاد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وإذا</w:t>
      </w:r>
      <w:r w:rsidR="006E24D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سق</w:t>
      </w:r>
      <w:r w:rsidR="00040774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طت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عنه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سقطت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بالنس</w:t>
      </w:r>
      <w:r w:rsidR="00040774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لجميعهم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.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ومن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ثم،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فتق</w:t>
      </w:r>
      <w:r w:rsidR="00040774">
        <w:rPr>
          <w:rFonts w:ascii="Simplified Arabic" w:hAnsi="Simplified Arabic" w:cs="Simplified Arabic" w:hint="cs"/>
          <w:sz w:val="32"/>
          <w:szCs w:val="32"/>
          <w:rtl/>
        </w:rPr>
        <w:t>ـــــــــــــــــــ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سيم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حض</w:t>
      </w:r>
      <w:r w:rsidR="00040774">
        <w:rPr>
          <w:rFonts w:ascii="Simplified Arabic" w:hAnsi="Simplified Arabic" w:cs="Simplified Arabic" w:hint="cs"/>
          <w:sz w:val="32"/>
          <w:szCs w:val="32"/>
          <w:rtl/>
        </w:rPr>
        <w:t>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انة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الأولاد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بين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أبويه</w:t>
      </w:r>
      <w:r w:rsidR="00040774">
        <w:rPr>
          <w:rFonts w:ascii="Simplified Arabic" w:hAnsi="Simplified Arabic" w:cs="Simplified Arabic" w:hint="cs"/>
          <w:sz w:val="32"/>
          <w:szCs w:val="32"/>
          <w:rtl/>
        </w:rPr>
        <w:t>ـــــــــــ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ليس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باب</w:t>
      </w:r>
      <w:r w:rsidR="006E24D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الح</w:t>
      </w:r>
      <w:r w:rsidR="00040774">
        <w:rPr>
          <w:rFonts w:ascii="Simplified Arabic" w:hAnsi="Simplified Arabic" w:cs="Simplified Arabic" w:hint="cs"/>
          <w:sz w:val="32"/>
          <w:szCs w:val="32"/>
          <w:rtl/>
        </w:rPr>
        <w:t>ــــــــــــــــــــــ</w:t>
      </w:r>
      <w:r w:rsidR="0071095E">
        <w:rPr>
          <w:rFonts w:ascii="Simplified Arabic" w:hAnsi="Simplified Arabic" w:cs="Simplified Arabic" w:hint="cs"/>
          <w:sz w:val="32"/>
          <w:szCs w:val="32"/>
          <w:rtl/>
        </w:rPr>
        <w:t xml:space="preserve">ضانة في 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أحكام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الشريعة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الإس</w:t>
      </w:r>
      <w:r w:rsidR="00040774">
        <w:rPr>
          <w:rFonts w:ascii="Simplified Arabic" w:hAnsi="Simplified Arabic" w:cs="Simplified Arabic" w:hint="cs"/>
          <w:sz w:val="32"/>
          <w:szCs w:val="32"/>
          <w:rtl/>
        </w:rPr>
        <w:t>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لامية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تبين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شروطها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وتنظم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الأولويات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فيها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وأس</w:t>
      </w:r>
      <w:r w:rsidR="00040774">
        <w:rPr>
          <w:rFonts w:ascii="Simplified Arabic" w:hAnsi="Simplified Arabic" w:cs="Simplified Arabic" w:hint="cs"/>
          <w:sz w:val="32"/>
          <w:szCs w:val="32"/>
          <w:rtl/>
        </w:rPr>
        <w:t>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باب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سقوطها</w:t>
      </w:r>
      <w:r w:rsidR="006E24D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وعليه،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فإن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القرار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المطعون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فيه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بإتباعه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هذا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المسلك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إمكانية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التقس</w:t>
      </w:r>
      <w:r w:rsidR="00040774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يم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المذكور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وإسناد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حضانة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بعض</w:t>
      </w:r>
      <w:r w:rsidR="00B52EE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الأولاد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لأبيهم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والبعض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الآخر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لأمهم،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فإنه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يكون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قد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خالف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F760C7">
        <w:rPr>
          <w:rFonts w:ascii="Simplified Arabic" w:hAnsi="Simplified Arabic" w:cs="Simplified Arabic" w:hint="cs"/>
          <w:sz w:val="32"/>
          <w:szCs w:val="32"/>
          <w:rtl/>
        </w:rPr>
        <w:t xml:space="preserve">      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الأحكام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المذكورة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وسار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B52EEB">
        <w:rPr>
          <w:rFonts w:ascii="Simplified Arabic" w:eastAsia="MingLiU_HKSCS" w:hAnsi="Simplified Arabic" w:cs="Simplified Arabic" w:hint="cs"/>
          <w:sz w:val="32"/>
          <w:szCs w:val="32"/>
          <w:rtl/>
          <w:lang w:val="fr-FR" w:bidi="ar-DZ"/>
        </w:rPr>
        <w:t>نه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ج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غير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</w:t>
      </w:r>
      <w:r w:rsidR="00E9601F">
        <w:rPr>
          <w:rFonts w:ascii="Simplified Arabic" w:hAnsi="Simplified Arabic" w:cs="Simplified Arabic" w:hint="cs"/>
          <w:sz w:val="32"/>
          <w:szCs w:val="32"/>
          <w:rtl/>
        </w:rPr>
        <w:t>ـــــــــــ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تبع</w:t>
      </w:r>
      <w:r w:rsidR="00B52EE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القضاء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بالبلد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وخاصة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أحكام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="00B52EEB">
        <w:rPr>
          <w:rFonts w:ascii="Simplified Arabic" w:eastAsia="MingLiU_HKSCS" w:hAnsi="Simplified Arabic" w:cs="Simplified Arabic" w:hint="cs"/>
          <w:sz w:val="32"/>
          <w:szCs w:val="32"/>
          <w:rtl/>
        </w:rPr>
        <w:t>لمج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لس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الأعلى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مما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يعرضه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للنقض</w:t>
      </w:r>
      <w:r w:rsidR="00B52EEB">
        <w:rPr>
          <w:rFonts w:ascii="Simplified Arabic" w:hAnsi="Simplified Arabic" w:cs="Simplified Arabic" w:hint="cs"/>
          <w:sz w:val="32"/>
          <w:szCs w:val="32"/>
          <w:rtl/>
        </w:rPr>
        <w:t xml:space="preserve"> .</w:t>
      </w:r>
      <w:r w:rsidR="00B52EEB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99"/>
      </w:r>
    </w:p>
    <w:p w:rsidR="007529AC" w:rsidRPr="00976317" w:rsidRDefault="00F81D3D" w:rsidP="006E350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</w:t>
      </w:r>
      <w:r w:rsidR="006E350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وهو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ذات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الم</w:t>
      </w:r>
      <w:r w:rsidR="006E3505">
        <w:rPr>
          <w:rFonts w:ascii="Simplified Arabic" w:hAnsi="Simplified Arabic" w:cs="Simplified Arabic" w:hint="cs"/>
          <w:sz w:val="32"/>
          <w:szCs w:val="32"/>
          <w:rtl/>
        </w:rPr>
        <w:t>ــ</w:t>
      </w:r>
      <w:r w:rsidR="00073806">
        <w:rPr>
          <w:rFonts w:ascii="Simplified Arabic" w:hAnsi="Simplified Arabic" w:cs="Simplified Arabic" w:hint="cs"/>
          <w:sz w:val="32"/>
          <w:szCs w:val="32"/>
          <w:rtl/>
        </w:rPr>
        <w:t>ــــــــــــــ</w:t>
      </w:r>
      <w:r w:rsidR="00A43922">
        <w:rPr>
          <w:rFonts w:ascii="Simplified Arabic" w:hAnsi="Simplified Arabic" w:cs="Simplified Arabic" w:hint="cs"/>
          <w:sz w:val="32"/>
          <w:szCs w:val="32"/>
          <w:rtl/>
        </w:rPr>
        <w:t>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وقف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تبنته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مح</w:t>
      </w:r>
      <w:r w:rsidR="00073806">
        <w:rPr>
          <w:rFonts w:ascii="Simplified Arabic" w:hAnsi="Simplified Arabic" w:cs="Simplified Arabic" w:hint="cs"/>
          <w:sz w:val="32"/>
          <w:szCs w:val="32"/>
          <w:rtl/>
        </w:rPr>
        <w:t>ــــــــــــــ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كمة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تلمسان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حكمها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الصادر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سنة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2001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حيث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قضت</w:t>
      </w:r>
      <w:r w:rsidR="006E350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بمق</w:t>
      </w:r>
      <w:r w:rsidR="00A43922">
        <w:rPr>
          <w:rFonts w:ascii="Simplified Arabic" w:hAnsi="Simplified Arabic" w:cs="Simplified Arabic" w:hint="cs"/>
          <w:sz w:val="32"/>
          <w:szCs w:val="32"/>
          <w:rtl/>
        </w:rPr>
        <w:t>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تضاه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A2819" w:rsidRPr="00976317">
        <w:rPr>
          <w:rFonts w:ascii="Simplified Arabic" w:hAnsi="Simplified Arabic" w:cs="Simplified Arabic" w:hint="cs"/>
          <w:sz w:val="32"/>
          <w:szCs w:val="32"/>
          <w:rtl/>
        </w:rPr>
        <w:t>بأنه</w:t>
      </w:r>
      <w:r w:rsidR="002A2819" w:rsidRPr="00976317">
        <w:rPr>
          <w:rFonts w:ascii="Simplified Arabic" w:hAnsi="Simplified Arabic" w:cs="Simplified Arabic"/>
          <w:sz w:val="32"/>
          <w:szCs w:val="32"/>
          <w:rtl/>
        </w:rPr>
        <w:t>،</w:t>
      </w:r>
      <w:r w:rsidR="002F730F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وإن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كانت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خ</w:t>
      </w:r>
      <w:r w:rsidR="00073806"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الطفلة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أولى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بحضانتها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غيرها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لكن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ومن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جهة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ثانية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A70AAF"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     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يسوغ</w:t>
      </w:r>
      <w:r w:rsidR="00F6033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للم</w:t>
      </w:r>
      <w:r w:rsidR="00073806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حكمة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تجزئة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حضانة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الإخوة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وتقسيمهم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وبالتالي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يراعى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F730F" w:rsidRPr="00976317">
        <w:rPr>
          <w:rFonts w:ascii="Simplified Arabic" w:hAnsi="Simplified Arabic" w:cs="Simplified Arabic" w:hint="cs"/>
          <w:sz w:val="32"/>
          <w:szCs w:val="32"/>
          <w:rtl/>
        </w:rPr>
        <w:t>إسنادها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تشمل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جميع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الأط</w:t>
      </w:r>
      <w:r w:rsidR="002F730F">
        <w:rPr>
          <w:rFonts w:ascii="Simplified Arabic" w:hAnsi="Simplified Arabic" w:cs="Simplified Arabic" w:hint="cs"/>
          <w:sz w:val="32"/>
          <w:szCs w:val="32"/>
          <w:rtl/>
        </w:rPr>
        <w:t>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فال</w:t>
      </w:r>
      <w:r w:rsidR="002F730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معا</w:t>
      </w:r>
      <w:r w:rsidR="002F730F">
        <w:rPr>
          <w:rFonts w:ascii="Simplified Arabic" w:hAnsi="Simplified Arabic" w:cs="Simplified Arabic" w:hint="cs"/>
          <w:sz w:val="32"/>
          <w:szCs w:val="32"/>
          <w:rtl/>
        </w:rPr>
        <w:t xml:space="preserve">. </w:t>
      </w:r>
      <w:r w:rsidR="002F730F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100"/>
      </w:r>
    </w:p>
    <w:p w:rsidR="007529AC" w:rsidRPr="00976317" w:rsidRDefault="00F81D3D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ولكن،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الن</w:t>
      </w:r>
      <w:r w:rsidR="00254EAC">
        <w:rPr>
          <w:rFonts w:ascii="Simplified Arabic" w:hAnsi="Simplified Arabic" w:cs="Simplified Arabic" w:hint="cs"/>
          <w:sz w:val="32"/>
          <w:szCs w:val="32"/>
          <w:rtl/>
        </w:rPr>
        <w:t>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قيض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ذلك،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فقد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حاد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="00AC192B">
        <w:rPr>
          <w:rFonts w:ascii="Simplified Arabic" w:eastAsia="MingLiU_HKSCS" w:hAnsi="Simplified Arabic" w:cs="Simplified Arabic" w:hint="cs"/>
          <w:sz w:val="32"/>
          <w:szCs w:val="32"/>
          <w:rtl/>
        </w:rPr>
        <w:t>لمج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لس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الأعلى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الجزائري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تلك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القرارات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ولم</w:t>
      </w:r>
    </w:p>
    <w:p w:rsidR="007529AC" w:rsidRPr="00976317" w:rsidRDefault="007529AC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 w:rsidRPr="00976317">
        <w:rPr>
          <w:rFonts w:ascii="Simplified Arabic" w:hAnsi="Simplified Arabic" w:cs="Simplified Arabic"/>
          <w:sz w:val="32"/>
          <w:szCs w:val="32"/>
          <w:rtl/>
        </w:rPr>
        <w:t>يس</w:t>
      </w:r>
      <w:r w:rsidR="00254EAC">
        <w:rPr>
          <w:rFonts w:ascii="Simplified Arabic" w:hAnsi="Simplified Arabic" w:cs="Simplified Arabic" w:hint="cs"/>
          <w:sz w:val="32"/>
          <w:szCs w:val="32"/>
          <w:rtl/>
        </w:rPr>
        <w:t>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تقبح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تقسيم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حضانة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الأولاد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بين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الأبوين،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وكان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ذلك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قراره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المؤرخ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30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ديسمبر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1985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الس</w:t>
      </w:r>
      <w:r w:rsidR="00254EAC">
        <w:rPr>
          <w:rFonts w:ascii="Simplified Arabic" w:hAnsi="Simplified Arabic" w:cs="Simplified Arabic" w:hint="cs"/>
          <w:sz w:val="32"/>
          <w:szCs w:val="32"/>
          <w:rtl/>
        </w:rPr>
        <w:t>ــــــــــــــــــــ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الف</w:t>
      </w:r>
      <w:r w:rsidR="00AC192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الذكر،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وقد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علل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موق</w:t>
      </w:r>
      <w:r w:rsidR="00254EAC">
        <w:rPr>
          <w:rFonts w:ascii="Simplified Arabic" w:hAnsi="Simplified Arabic" w:cs="Simplified Arabic" w:hint="cs"/>
          <w:sz w:val="32"/>
          <w:szCs w:val="32"/>
          <w:rtl/>
        </w:rPr>
        <w:t>ـــــــــــــــــــــــــ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بأن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الولد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قد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تركته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أمه،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وعاش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مع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أبيه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لمدة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تع</w:t>
      </w:r>
      <w:r w:rsidR="00AC192B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و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د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فيها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عليه،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وأصبح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سن</w:t>
      </w:r>
      <w:r w:rsidR="002B473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يحتاج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رعايته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</w:rPr>
        <w:t>ومراقبته</w:t>
      </w:r>
      <w:r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2E683D">
        <w:rPr>
          <w:rFonts w:ascii="Simplified Arabic" w:hAnsi="Simplified Arabic" w:cs="Simplified Arabic" w:hint="cs"/>
          <w:sz w:val="32"/>
          <w:szCs w:val="32"/>
          <w:rtl/>
        </w:rPr>
        <w:t xml:space="preserve">. </w:t>
      </w:r>
      <w:r w:rsidR="002E683D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101"/>
      </w:r>
    </w:p>
    <w:p w:rsidR="00E87AF9" w:rsidRPr="00976317" w:rsidRDefault="00F81D3D" w:rsidP="00F81D3D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</w:t>
      </w:r>
      <w:r w:rsidR="00F6033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وهذا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تمس</w:t>
      </w:r>
      <w:r w:rsidR="005550DA">
        <w:rPr>
          <w:rFonts w:ascii="Simplified Arabic" w:hAnsi="Simplified Arabic" w:cs="Simplified Arabic" w:hint="cs"/>
          <w:sz w:val="32"/>
          <w:szCs w:val="32"/>
          <w:rtl/>
        </w:rPr>
        <w:t>ــــــــــــــــــ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كت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محكمة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الرمشي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</w:t>
      </w:r>
      <w:r w:rsidR="00A6591F">
        <w:rPr>
          <w:rFonts w:ascii="Simplified Arabic" w:hAnsi="Simplified Arabic" w:cs="Simplified Arabic" w:hint="cs"/>
          <w:sz w:val="32"/>
          <w:szCs w:val="32"/>
          <w:rtl/>
        </w:rPr>
        <w:t>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كم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لها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ص</w:t>
      </w:r>
      <w:r w:rsidR="00A6591F">
        <w:rPr>
          <w:rFonts w:ascii="Simplified Arabic" w:hAnsi="Simplified Arabic" w:cs="Simplified Arabic" w:hint="cs"/>
          <w:sz w:val="32"/>
          <w:szCs w:val="32"/>
          <w:rtl/>
        </w:rPr>
        <w:t>ــــــــــــــــــــ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ادر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بت</w:t>
      </w:r>
      <w:r w:rsidR="00A6591F">
        <w:rPr>
          <w:rFonts w:ascii="Simplified Arabic" w:hAnsi="Simplified Arabic" w:cs="Simplified Arabic" w:hint="cs"/>
          <w:sz w:val="32"/>
          <w:szCs w:val="32"/>
          <w:rtl/>
        </w:rPr>
        <w:t>ـــــــــــــ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اريخ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01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أكتوبر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1996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،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حي</w:t>
      </w:r>
      <w:r w:rsidR="00391B1D">
        <w:rPr>
          <w:rFonts w:ascii="Simplified Arabic" w:hAnsi="Simplified Arabic" w:cs="Simplified Arabic" w:hint="cs"/>
          <w:sz w:val="32"/>
          <w:szCs w:val="32"/>
          <w:rtl/>
        </w:rPr>
        <w:t>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ث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جاء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إحدى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حيثيات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الحكم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يلي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B4236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>"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حيث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حضانة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الأطفال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قررت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قانونا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للمدعى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عليها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باعت</w:t>
      </w:r>
      <w:r w:rsidR="00391B1D">
        <w:rPr>
          <w:rFonts w:ascii="Simplified Arabic" w:hAnsi="Simplified Arabic" w:cs="Simplified Arabic" w:hint="cs"/>
          <w:sz w:val="32"/>
          <w:szCs w:val="32"/>
          <w:rtl/>
        </w:rPr>
        <w:t>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بارها</w:t>
      </w:r>
      <w:r w:rsidR="009B067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أحق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B4236">
        <w:rPr>
          <w:rFonts w:ascii="Simplified Arabic" w:eastAsia="MingLiU_HKSCS" w:hAnsi="Simplified Arabic" w:cs="Simplified Arabic" w:hint="cs"/>
          <w:sz w:val="32"/>
          <w:szCs w:val="32"/>
          <w:rtl/>
        </w:rPr>
        <w:t>به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أصلا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ودرجة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طبقا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للمادة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64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قانون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الأسرة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وما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دام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الح</w:t>
      </w:r>
      <w:r w:rsidR="00080F30">
        <w:rPr>
          <w:rFonts w:ascii="Simplified Arabic" w:hAnsi="Simplified Arabic" w:cs="Simplified Arabic" w:hint="cs"/>
          <w:sz w:val="32"/>
          <w:szCs w:val="32"/>
          <w:rtl/>
        </w:rPr>
        <w:t>ـــــــــــــــ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ضانة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حق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ممكن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الت</w:t>
      </w:r>
      <w:r w:rsidR="00080F30">
        <w:rPr>
          <w:rFonts w:ascii="Simplified Arabic" w:hAnsi="Simplified Arabic" w:cs="Simplified Arabic" w:hint="cs"/>
          <w:sz w:val="32"/>
          <w:szCs w:val="32"/>
          <w:rtl/>
        </w:rPr>
        <w:t>ـــــــــــــ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نازل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عنه،</w:t>
      </w:r>
      <w:r w:rsidR="009B067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فيتعين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بالتالي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9B067C" w:rsidRPr="00976317">
        <w:rPr>
          <w:rFonts w:ascii="Simplified Arabic" w:hAnsi="Simplified Arabic" w:cs="Simplified Arabic" w:hint="cs"/>
          <w:sz w:val="32"/>
          <w:szCs w:val="32"/>
          <w:rtl/>
        </w:rPr>
        <w:t>الاس</w:t>
      </w:r>
      <w:r w:rsidR="00391B1D">
        <w:rPr>
          <w:rFonts w:ascii="Simplified Arabic" w:hAnsi="Simplified Arabic" w:cs="Simplified Arabic" w:hint="cs"/>
          <w:sz w:val="32"/>
          <w:szCs w:val="32"/>
          <w:rtl/>
        </w:rPr>
        <w:t>ـــــــــ</w:t>
      </w:r>
      <w:r w:rsidR="009B067C" w:rsidRPr="00976317">
        <w:rPr>
          <w:rFonts w:ascii="Simplified Arabic" w:hAnsi="Simplified Arabic" w:cs="Simplified Arabic" w:hint="cs"/>
          <w:sz w:val="32"/>
          <w:szCs w:val="32"/>
          <w:rtl/>
        </w:rPr>
        <w:t>تجابة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لها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والرام</w:t>
      </w:r>
      <w:r w:rsidR="00080F30">
        <w:rPr>
          <w:rFonts w:ascii="Simplified Arabic" w:hAnsi="Simplified Arabic" w:cs="Simplified Arabic" w:hint="cs"/>
          <w:sz w:val="32"/>
          <w:szCs w:val="32"/>
          <w:rtl/>
        </w:rPr>
        <w:t>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إلى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التنازل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عن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حضانة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الطفلين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لأبي</w:t>
      </w:r>
      <w:r w:rsidR="00391B1D">
        <w:rPr>
          <w:rFonts w:ascii="Simplified Arabic" w:hAnsi="Simplified Arabic" w:cs="Simplified Arabic" w:hint="cs"/>
          <w:sz w:val="32"/>
          <w:szCs w:val="32"/>
          <w:rtl/>
        </w:rPr>
        <w:t>ــــــــــــــــــ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هما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هذا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دام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من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ج</w:t>
      </w:r>
      <w:r w:rsidR="00080F30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هة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أخ</w:t>
      </w:r>
      <w:r w:rsidR="00080F30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رى</w:t>
      </w:r>
      <w:r w:rsidR="009B067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أبدى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استعداده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حض</w:t>
      </w:r>
      <w:r w:rsidR="00080F30"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أطفاله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وتقرير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لها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6F0F43">
        <w:rPr>
          <w:rFonts w:ascii="Simplified Arabic" w:hAnsi="Simplified Arabic" w:cs="Simplified Arabic"/>
          <w:sz w:val="32"/>
          <w:szCs w:val="32"/>
          <w:rtl/>
        </w:rPr>
        <w:t>فق</w:t>
      </w:r>
      <w:r w:rsidR="006F0F43">
        <w:rPr>
          <w:rFonts w:ascii="Simplified Arabic" w:hAnsi="Simplified Arabic" w:cs="Simplified Arabic" w:hint="cs"/>
          <w:sz w:val="32"/>
          <w:szCs w:val="32"/>
          <w:rtl/>
        </w:rPr>
        <w:t>د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حض</w:t>
      </w:r>
      <w:r w:rsidR="00080F30">
        <w:rPr>
          <w:rFonts w:ascii="Simplified Arabic" w:hAnsi="Simplified Arabic" w:cs="Simplified Arabic" w:hint="cs"/>
          <w:sz w:val="32"/>
          <w:szCs w:val="32"/>
          <w:rtl/>
        </w:rPr>
        <w:t>ـــــــــ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الطفلة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دام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النازلة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تمسكت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بحق</w:t>
      </w:r>
      <w:r w:rsidR="00080F30">
        <w:rPr>
          <w:rFonts w:ascii="Simplified Arabic" w:hAnsi="Simplified Arabic" w:cs="Simplified Arabic" w:hint="cs"/>
          <w:sz w:val="32"/>
          <w:szCs w:val="32"/>
          <w:rtl/>
        </w:rPr>
        <w:t>ـــــــ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ها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ممارسة</w:t>
      </w:r>
      <w:r w:rsidR="009B067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حضانة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البنت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وتولي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7529AC" w:rsidRPr="00976317">
        <w:rPr>
          <w:rFonts w:ascii="Simplified Arabic" w:hAnsi="Simplified Arabic" w:cs="Simplified Arabic"/>
          <w:sz w:val="32"/>
          <w:szCs w:val="32"/>
          <w:rtl/>
        </w:rPr>
        <w:t>رعايتها</w:t>
      </w:r>
      <w:r w:rsidR="007529AC" w:rsidRPr="00976317">
        <w:rPr>
          <w:rFonts w:ascii="Simplified Arabic" w:hAnsi="Simplified Arabic" w:cs="Simplified Arabic"/>
          <w:sz w:val="32"/>
          <w:szCs w:val="32"/>
        </w:rPr>
        <w:t>."</w:t>
      </w:r>
      <w:r w:rsidR="009B067C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102"/>
      </w:r>
    </w:p>
    <w:p w:rsidR="00391B1D" w:rsidRDefault="00F81D3D" w:rsidP="001730B4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 w:hint="cs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بل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</w:t>
      </w:r>
      <w:r w:rsidR="003E192B">
        <w:rPr>
          <w:rFonts w:ascii="Simplified Arabic" w:eastAsia="MingLiU_HKSCS" w:hAnsi="Simplified Arabic" w:cs="Simplified Arabic" w:hint="cs"/>
          <w:sz w:val="32"/>
          <w:szCs w:val="32"/>
          <w:rtl/>
        </w:rPr>
        <w:t>لم</w:t>
      </w:r>
      <w:r w:rsidR="00391B1D">
        <w:rPr>
          <w:rFonts w:ascii="Simplified Arabic" w:eastAsia="MingLiU_HKSCS" w:hAnsi="Simplified Arabic" w:cs="Simplified Arabic" w:hint="cs"/>
          <w:sz w:val="32"/>
          <w:szCs w:val="32"/>
          <w:rtl/>
        </w:rPr>
        <w:t>ـــــــــــــــــــ</w:t>
      </w:r>
      <w:r w:rsidR="003E192B">
        <w:rPr>
          <w:rFonts w:ascii="Simplified Arabic" w:eastAsia="MingLiU_HKSCS" w:hAnsi="Simplified Arabic" w:cs="Simplified Arabic" w:hint="cs"/>
          <w:sz w:val="32"/>
          <w:szCs w:val="32"/>
          <w:rtl/>
        </w:rPr>
        <w:t>ج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لس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الأعلى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الجزائري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قد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أفصح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عن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تلك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المصلحة،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صراحة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بقوله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"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وحيث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كذلك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المبدأ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الذي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استقر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عليه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3E192B" w:rsidRPr="00976317">
        <w:rPr>
          <w:rFonts w:ascii="Simplified Arabic" w:hAnsi="Simplified Arabic" w:cs="Simplified Arabic" w:hint="cs"/>
          <w:sz w:val="32"/>
          <w:szCs w:val="32"/>
          <w:rtl/>
        </w:rPr>
        <w:t>الاجتهاد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القض</w:t>
      </w:r>
      <w:r w:rsidR="00391B1D">
        <w:rPr>
          <w:rFonts w:ascii="Simplified Arabic" w:hAnsi="Simplified Arabic" w:cs="Simplified Arabic" w:hint="cs"/>
          <w:sz w:val="32"/>
          <w:szCs w:val="32"/>
          <w:rtl/>
        </w:rPr>
        <w:t>ــــــــــــــــــ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ائي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هو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أن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الحضانة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لا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يجوز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تجزئتها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بدون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مبرر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كما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القض</w:t>
      </w:r>
      <w:r w:rsidR="00391B1D">
        <w:rPr>
          <w:rFonts w:ascii="Simplified Arabic" w:hAnsi="Simplified Arabic" w:cs="Simplified Arabic" w:hint="cs"/>
          <w:sz w:val="32"/>
          <w:szCs w:val="32"/>
          <w:rtl/>
        </w:rPr>
        <w:t>ـــــــــــــــ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ية</w:t>
      </w:r>
      <w:r w:rsidR="003E192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الحالية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فإن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الأولاد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الأربعة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هم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صغار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السن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وضمهم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لأمهم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أولى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وأحق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وهذا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ملائم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للمصلحة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التي</w:t>
      </w:r>
      <w:r w:rsidR="003E192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يراعيها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الشرع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في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هذا</w:t>
      </w:r>
      <w:r w:rsidR="00E87AF9" w:rsidRPr="00976317">
        <w:rPr>
          <w:rFonts w:ascii="Simplified Arabic" w:hAnsi="Simplified Arabic" w:cs="Simplified Arabic"/>
          <w:sz w:val="32"/>
          <w:szCs w:val="32"/>
        </w:rPr>
        <w:t xml:space="preserve"> </w:t>
      </w:r>
      <w:r w:rsidR="00E87AF9" w:rsidRPr="00976317">
        <w:rPr>
          <w:rFonts w:ascii="Simplified Arabic" w:hAnsi="Simplified Arabic" w:cs="Simplified Arabic"/>
          <w:sz w:val="32"/>
          <w:szCs w:val="32"/>
          <w:rtl/>
        </w:rPr>
        <w:t>الباب</w:t>
      </w:r>
      <w:r w:rsidR="003E192B">
        <w:rPr>
          <w:rFonts w:ascii="Simplified Arabic" w:hAnsi="Simplified Arabic" w:cs="Simplified Arabic" w:hint="cs"/>
          <w:sz w:val="32"/>
          <w:szCs w:val="32"/>
          <w:rtl/>
        </w:rPr>
        <w:t xml:space="preserve">. </w:t>
      </w:r>
      <w:r w:rsidR="003E192B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103"/>
      </w:r>
    </w:p>
    <w:p w:rsidR="00E1117B" w:rsidRDefault="00E1117B" w:rsidP="001730B4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 w:hint="cs"/>
          <w:sz w:val="32"/>
          <w:szCs w:val="32"/>
          <w:rtl/>
        </w:rPr>
      </w:pPr>
    </w:p>
    <w:p w:rsidR="00E1117B" w:rsidRDefault="00E1117B" w:rsidP="001730B4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 w:hint="cs"/>
          <w:sz w:val="32"/>
          <w:szCs w:val="32"/>
          <w:rtl/>
        </w:rPr>
      </w:pPr>
    </w:p>
    <w:p w:rsidR="00E1117B" w:rsidRDefault="00E1117B" w:rsidP="001730B4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 w:hint="cs"/>
          <w:sz w:val="32"/>
          <w:szCs w:val="32"/>
          <w:rtl/>
        </w:rPr>
      </w:pPr>
    </w:p>
    <w:p w:rsidR="00E1117B" w:rsidRDefault="00E1117B" w:rsidP="001730B4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 w:hint="cs"/>
          <w:sz w:val="32"/>
          <w:szCs w:val="32"/>
          <w:rtl/>
        </w:rPr>
      </w:pPr>
    </w:p>
    <w:p w:rsidR="00E1117B" w:rsidRDefault="00E1117B" w:rsidP="001730B4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</w:p>
    <w:p w:rsidR="00517AD0" w:rsidRDefault="00517AD0" w:rsidP="001730B4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</w:p>
    <w:p w:rsidR="006A1BE8" w:rsidRPr="00960E2F" w:rsidRDefault="00B666CE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</w:rPr>
      </w:pPr>
      <w:r>
        <w:rPr>
          <w:rFonts w:ascii="Simplified Arabic" w:hAnsi="Simplified Arabic" w:cs="Simplified Arabic" w:hint="cs"/>
          <w:b/>
          <w:bCs/>
          <w:color w:val="FF0000"/>
          <w:sz w:val="36"/>
          <w:szCs w:val="36"/>
          <w:rtl/>
        </w:rPr>
        <w:lastRenderedPageBreak/>
        <w:t xml:space="preserve">        </w:t>
      </w:r>
      <w:r w:rsidR="006A1BE8" w:rsidRPr="00960E2F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</w:rPr>
        <w:t xml:space="preserve">المبحث </w:t>
      </w:r>
      <w:r w:rsidR="002A2819" w:rsidRPr="00960E2F">
        <w:rPr>
          <w:rFonts w:ascii="Simplified Arabic" w:hAnsi="Simplified Arabic" w:cs="Simplified Arabic" w:hint="cs"/>
          <w:b/>
          <w:bCs/>
          <w:color w:val="FF0000"/>
          <w:sz w:val="36"/>
          <w:szCs w:val="36"/>
          <w:rtl/>
        </w:rPr>
        <w:t>الثاني:</w:t>
      </w:r>
      <w:r w:rsidR="006A1BE8" w:rsidRPr="00960E2F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</w:rPr>
        <w:t xml:space="preserve"> مكان الحضانة مدتها وسقوطها</w:t>
      </w:r>
      <w:r w:rsidR="0044306B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</w:rPr>
        <w:t xml:space="preserve"> </w:t>
      </w:r>
    </w:p>
    <w:p w:rsidR="00673BC0" w:rsidRPr="00960E2F" w:rsidRDefault="00B666CE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        </w:t>
      </w:r>
      <w:r w:rsidR="00673BC0" w:rsidRPr="00960E2F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المطلب الأول: مكان الحضانة ومدتها</w:t>
      </w:r>
    </w:p>
    <w:p w:rsidR="006A1BE8" w:rsidRPr="00960E2F" w:rsidRDefault="00B666CE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        </w:t>
      </w:r>
      <w:r w:rsidR="006A1BE8" w:rsidRPr="00960E2F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الفرع </w:t>
      </w:r>
      <w:r w:rsidR="002A2819" w:rsidRPr="00960E2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>الأول:</w:t>
      </w:r>
      <w:r w:rsidR="006A1BE8" w:rsidRPr="00960E2F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 مكان الحضانة </w:t>
      </w:r>
    </w:p>
    <w:p w:rsidR="006A1BE8" w:rsidRPr="00976317" w:rsidRDefault="00B666CE" w:rsidP="00723A45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        </w:t>
      </w:r>
      <w:r w:rsidR="006A1BE8" w:rsidRPr="00960E2F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أولا : المكلف بتوفير مسكن الحضانة أو أجرته</w:t>
      </w:r>
    </w:p>
    <w:p w:rsidR="003546E9" w:rsidRPr="00976317" w:rsidRDefault="00017982" w:rsidP="001730B4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 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إذا كان</w:t>
      </w:r>
      <w:r w:rsidR="001730B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الحاضنة هي الأم حال قي</w:t>
      </w:r>
      <w:r w:rsidR="001730B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ام الزوجية مع والد صغيرها فلا تستحق الأجرة الحضانة ، وكذلك لو كانت في العدة من طلاق بائن أو رجعي لأنها تأخذ نفقة عدتها عليها فلا يص</w:t>
      </w:r>
      <w:r w:rsidR="001730B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 أن تجمع بين نفقتها عل</w:t>
      </w:r>
      <w:r w:rsidR="001730B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يه وأجرة حضانتها لولدها منه ، وإذا كانت الحاضنة معتدة من</w:t>
      </w:r>
      <w:r w:rsidR="00B17E3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وف</w:t>
      </w:r>
      <w:r w:rsidR="006D6FD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اة زوجها فإنها تستحق أجرة حض</w:t>
      </w:r>
      <w:r w:rsidR="006D6FD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ولدها الصغير لأنها ليست لها ن</w:t>
      </w:r>
      <w:r w:rsidR="006D6FD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فقة عدة في هذه الحالة ، أما إذا كانت انتهت عدة الأم في جميع الحالات السابقة فإنها تستحق أجرة الحضانة.</w:t>
      </w:r>
    </w:p>
    <w:p w:rsidR="003546E9" w:rsidRPr="00976317" w:rsidRDefault="0001798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أما إذا كان</w:t>
      </w:r>
      <w:r w:rsidR="007C680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الحاضنة غ</w:t>
      </w:r>
      <w:r w:rsidR="007C680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ير الأم فلها أج</w:t>
      </w:r>
      <w:r w:rsidR="007C680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رة الح</w:t>
      </w:r>
      <w:r w:rsidR="007C680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ما لم تك</w:t>
      </w:r>
      <w:r w:rsidR="007C680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 مت</w:t>
      </w:r>
      <w:r w:rsidR="007C680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برعة  بالح</w:t>
      </w:r>
      <w:r w:rsidR="007C680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، ولما كانت أجرة الحضانة م</w:t>
      </w:r>
      <w:r w:rsidR="007C680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قابل خدمتها لمصلحة المحضون فهي دين صحيح لايسقط إلا بالأداء أو الإبراء.</w:t>
      </w:r>
    </w:p>
    <w:p w:rsidR="003546E9" w:rsidRPr="00976317" w:rsidRDefault="0001798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</w:t>
      </w:r>
      <w:r w:rsidR="008A400D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أما </w:t>
      </w:r>
      <w:r w:rsidR="008A40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ف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يما يتعلق بأجرة مس</w:t>
      </w:r>
      <w:r w:rsidR="002160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كن الحضانة فإذا كانت للحاضنة سكن قب</w:t>
      </w:r>
      <w:r w:rsidR="0078123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 الحضانة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أو كانت م</w:t>
      </w:r>
      <w:r w:rsidR="002160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تزوجة بذي رحم محرم للصغير ، فلا يحق لها المطالبة بأجرة مسكن الحضانة ، وإن لم يكن لها مسكن م</w:t>
      </w:r>
      <w:r w:rsidR="002160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ملوك تسكن فيه أو لم تكن متزوجة بذي رحم محرم وطلبت أجرة مسكن الحضانة تح</w:t>
      </w:r>
      <w:r w:rsidR="002160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ضن فيه الصغير فيجب لها في</w:t>
      </w:r>
      <w:r w:rsidR="002160C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من تجب عليه الأجر وكذا أجرة خادم ، وإن كانت محتاجة لذلك </w:t>
      </w:r>
      <w:r w:rsidR="007B30CB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04"/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، وأخيرا فإن أجرة الحضانة والسكن تجب على من تجب عليه نفقة </w:t>
      </w:r>
      <w:r w:rsidR="0087018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الصغير.</w:t>
      </w:r>
    </w:p>
    <w:p w:rsidR="003546E9" w:rsidRPr="00960E2F" w:rsidRDefault="005B7E0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DZ"/>
        </w:rPr>
        <w:t xml:space="preserve">       </w:t>
      </w:r>
      <w:r w:rsidR="003546E9" w:rsidRPr="00960E2F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  <w:t>موقف المشرع الجزائري</w:t>
      </w:r>
    </w:p>
    <w:p w:rsidR="003546E9" w:rsidRPr="00976317" w:rsidRDefault="00920416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005F0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نص</w:t>
      </w:r>
      <w:r w:rsidR="00F85E3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المادة 72 من قانون ا</w:t>
      </w:r>
      <w:r w:rsidR="00A477ED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لأسرة 84/11 بقولها ( نفقة المحض</w:t>
      </w:r>
      <w:r w:rsidR="00A477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ون وسكناه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من ماله إذا كان له مال ، وإلا فعلى والده أن يهئى له سكنا وإن تعذر فعليه أجرته ).</w:t>
      </w:r>
    </w:p>
    <w:p w:rsidR="00B835DB" w:rsidRDefault="00920416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يلاح</w:t>
      </w:r>
      <w:r w:rsidR="00CC643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ظ من هذه المادة أن نفقة المحضون من ملبس ومأكل وعلاج </w:t>
      </w:r>
      <w:r w:rsidR="0087018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ومسكن.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..وفقا للمادة 78 </w:t>
      </w:r>
      <w:r w:rsidR="00FC4D4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من قان</w:t>
      </w:r>
      <w:r w:rsidR="00CC643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FC4D4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ون الأسرة الج</w:t>
      </w:r>
      <w:r w:rsidR="00CC643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FC4D4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زائري تجب على المحضون أصلا إذا كان ل</w:t>
      </w:r>
      <w:r w:rsidR="004C489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ه </w:t>
      </w:r>
      <w:r w:rsidR="0058046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مال.</w:t>
      </w:r>
      <w:r w:rsidR="00F12468" w:rsidRPr="00631666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105"/>
      </w:r>
      <w:r w:rsidR="00F12468" w:rsidRPr="00631666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>،</w:t>
      </w:r>
      <w:r w:rsidR="00F1246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في الحقيقة أن نص المادة 72 قانون الأس</w:t>
      </w:r>
      <w:r w:rsidR="00CC643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F1246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رة الجزائري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لم تتكلم عن الن</w:t>
      </w:r>
      <w:r w:rsidR="00CC643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فقة في حالة عدم وجود مال خاص به وهنا فالن</w:t>
      </w:r>
      <w:r w:rsidR="00CC643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فقة تك</w:t>
      </w:r>
      <w:r w:rsidR="001E0B01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على الأب بداهة لأنه هو الم</w:t>
      </w:r>
      <w:r w:rsidR="00CC643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1E0B01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سوؤ</w:t>
      </w:r>
      <w:r w:rsidR="0017589C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 ع</w:t>
      </w:r>
      <w:r w:rsidR="00555B8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ن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 ، وإنما تك</w:t>
      </w:r>
      <w:r w:rsidR="00CC643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لم عن توفير السكن أو</w:t>
      </w:r>
    </w:p>
    <w:p w:rsidR="003546E9" w:rsidRPr="00976317" w:rsidRDefault="00B835DB" w:rsidP="00B835DB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أج</w:t>
      </w:r>
      <w:r w:rsidR="00CC643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رته في 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 التعذر ولم يتكلم عما إذا كانت أجرة ال</w:t>
      </w:r>
      <w:r w:rsidR="00CC643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</w:t>
      </w:r>
      <w:r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كن تعني السكن المستقل الذي يأوي</w:t>
      </w:r>
      <w:r w:rsidR="0092041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الأط</w:t>
      </w:r>
      <w:r w:rsidR="00CC643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فال مع أمهم أم يتض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من النص أيضا ما لو كانت ت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سكن عند والديها ؟ فهل يجب عليه أن يدفع الأجرة أم لا؟</w:t>
      </w:r>
    </w:p>
    <w:p w:rsidR="003546E9" w:rsidRPr="00757955" w:rsidRDefault="00920416" w:rsidP="006560A1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B6014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وبالن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ظر إلى النص نجده ي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شير إلى أنه في حالة عجز الزوج عن توفير مسكن يجب عل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يه دفع الأجرة باستئجار مسكن لممارسة </w:t>
      </w:r>
      <w:r w:rsidR="002A2819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الحضانة،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أو يدفع بدل الإيجار في حال سكن الأم الحاضنة عند أه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لها،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ويبدوا أن هذا هو الوض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 الأف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ضل للأم خصوصا إذا لم يكن لها دخل خاص ت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نفق على نفس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منه لأن توفير السكن المستقل ، وإن كان يحقق منفعة للصغار فقد ت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كون النفقة لا ت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غطي مطالبه</w:t>
      </w:r>
      <w:r w:rsidR="001E0B01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 ومطالب الزوجة لأن الأب غير مسوؤ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 من الناحية القانونية على ن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فقتها ،</w:t>
      </w:r>
      <w:r w:rsidR="003546E9" w:rsidRPr="00631666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106"/>
      </w:r>
      <w:r w:rsidR="008D389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 أنه في مسألة السكن نجد تعارضا كبيرا بين الإطلاق والتقييد</w:t>
      </w:r>
      <w:r w:rsidR="007D61E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في المادتين 52و 72من قان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الأسرة 84/11</w:t>
      </w:r>
      <w:r w:rsidR="009850E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، </w:t>
      </w:r>
      <w:r w:rsidR="009850E3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07"/>
      </w:r>
      <w:r w:rsidR="009850E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إذ نجد المادة 52 تنص على أن (وإذا كانت حاضنة ولم يكن لها ولي يق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بل إيو</w:t>
      </w:r>
      <w:r w:rsidR="00723A4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ائ</w:t>
      </w:r>
      <w:r w:rsidR="0088064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ها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يضمن حقها في السكن مع محضونها حسب وسع الزوج )،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ويستثنى من القرار بال</w:t>
      </w:r>
      <w:r w:rsidR="006560A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سكن مسكن الزوجية إذا كان وحيدا تفقد المطلقة حقها في السكن في حالة زواجها أو ثبوت 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انحرافها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.</w:t>
      </w:r>
    </w:p>
    <w:p w:rsidR="003546E9" w:rsidRPr="00757955" w:rsidRDefault="00920416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ومن ثم ف</w:t>
      </w:r>
      <w:r w:rsidR="00F03C32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 استح</w:t>
      </w:r>
      <w:r w:rsidR="00F33FF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قاق حق السكن لممارسة الحضانة كان معلقا على شروط واقفة هي :</w:t>
      </w:r>
    </w:p>
    <w:p w:rsidR="003546E9" w:rsidRPr="00757955" w:rsidRDefault="00AB51D8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-عدم وجود ولي للزوجة يقبل إيوائها </w:t>
      </w:r>
    </w:p>
    <w:p w:rsidR="00602307" w:rsidRDefault="00AB51D8" w:rsidP="00AB51D8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-أن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يكون لل</w:t>
      </w:r>
      <w:r w:rsidR="00F33FF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حاضنة محضونان بصفة الج</w:t>
      </w:r>
      <w:r w:rsidR="00F33FF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مع تبعا لنص </w:t>
      </w:r>
      <w:r w:rsidR="002A2819" w:rsidRPr="0075795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القانون،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وكان النص أن تفقد المطلقة ح</w:t>
      </w:r>
      <w:r w:rsidR="00F33FF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قها في السكن بزواجها أو ثبوت 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انحرافها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بينما السكن ليس حقا </w:t>
      </w:r>
      <w:r w:rsidR="002A2819" w:rsidRPr="0075795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للمطلقة،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بل هو حق للمح</w:t>
      </w:r>
      <w:r w:rsidR="00F33FF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ضون وأن الشرط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المسقط لل</w:t>
      </w:r>
      <w:r w:rsidR="00F33FF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 في السكن ما كان ينبغي ربطه في ا</w:t>
      </w:r>
      <w:r w:rsidR="00880648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لنص القديم بالمطلقة</w:t>
      </w:r>
      <w:r w:rsidR="0060230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</w:p>
    <w:p w:rsidR="003546E9" w:rsidRPr="00757955" w:rsidRDefault="00602307" w:rsidP="00602307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880648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880648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دون غ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880648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يرها م</w:t>
      </w:r>
      <w:r w:rsidR="00880648" w:rsidRPr="0075795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ن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الحواضن وكان 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الانح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راف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ممنوعا في 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قها ج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ائز لغ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يرها من الحاض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نات ، فك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 الأولى أن تك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الص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يغة في النص الأول لنص المادة 52 من قانون 84/11 ( ت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</w:t>
      </w:r>
      <w:r w:rsidR="000A12B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قد الحاضنة 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0A12B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قها في السكن وليست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تف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قد  الم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طلقة )، ويكون السقوط حال 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الانحراف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شاملا للمطلقة أو غيرها من الحواضن.</w:t>
      </w:r>
      <w:r w:rsidR="003546E9" w:rsidRPr="00757955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08"/>
      </w:r>
    </w:p>
    <w:p w:rsidR="003546E9" w:rsidRPr="00757955" w:rsidRDefault="002602D8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</w:t>
      </w:r>
      <w:r w:rsidR="0077706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في ح</w:t>
      </w:r>
      <w:r w:rsidR="00F33AF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ين نج</w:t>
      </w:r>
      <w:r w:rsidR="00F33AF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 المادة 72 من قان</w:t>
      </w:r>
      <w:r w:rsidR="00F33AF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84/11 تقرر خلافا لنص المادة 52 من نفس القانون ، م</w:t>
      </w:r>
      <w:r w:rsidR="00F33AF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ما أدى إلى تضارب 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الاجت</w:t>
      </w:r>
      <w:r w:rsidR="00F33AF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هادات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القضائية لأن المادة 52 تقيد المادة 72 </w:t>
      </w:r>
      <w:r w:rsidR="002A2819" w:rsidRPr="0075795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التي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هي عم</w:t>
      </w:r>
      <w:r w:rsidR="00F33AF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ومية في لف</w:t>
      </w:r>
      <w:r w:rsidR="00F33AF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ظها ومع</w:t>
      </w:r>
      <w:r w:rsidR="00F33AF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ناها 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وللاجت</w:t>
      </w:r>
      <w:r w:rsidR="00F33AF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هاد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القضائي ع</w:t>
      </w:r>
      <w:r w:rsidR="00F33AF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ذره في التناقض الذي كان سائدا لأن النصوص القانونية نفسها متعارضة على ما سبق بيانه.</w:t>
      </w:r>
    </w:p>
    <w:p w:rsidR="003546E9" w:rsidRPr="00757955" w:rsidRDefault="002602D8" w:rsidP="00846519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77706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ولذلك ك</w:t>
      </w:r>
      <w:r w:rsidR="008465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 لابد من إع</w:t>
      </w:r>
      <w:r w:rsidR="008465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ادة ص</w:t>
      </w:r>
      <w:r w:rsidR="008465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ياغة النص للمادة 72 بصورة أفضل تشير إلى وجوب الن</w:t>
      </w:r>
      <w:r w:rsidR="008465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فقة على الأب</w:t>
      </w:r>
      <w:r w:rsidR="002A281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وك</w:t>
      </w:r>
      <w:r w:rsidR="008465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A281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ذلك توفير المسكن المستقل ف</w:t>
      </w:r>
      <w:r w:rsidR="002A2819" w:rsidRPr="0075795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إن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تعذر يكون عليه دفع بدل الإي</w:t>
      </w:r>
      <w:r w:rsidR="0077706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ـــــــــــــــــــــــــــــــــ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جار</w:t>
      </w:r>
      <w:r w:rsidR="00FC3A9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للحاضنة إذا قامت هي ب</w:t>
      </w:r>
      <w:r w:rsidR="008465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توفير المسكن عند عجز الزوج حتى ولو كان المسكن هو مع أبوها ما لم يضر ذلك بمصلحة المحضون .</w:t>
      </w:r>
    </w:p>
    <w:p w:rsidR="003546E9" w:rsidRPr="00757955" w:rsidRDefault="002602D8" w:rsidP="0068308D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FA7AD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421D25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هذا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من خ</w:t>
      </w:r>
      <w:r w:rsidR="008465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لال الت</w:t>
      </w:r>
      <w:r w:rsidR="008465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عديل ال</w:t>
      </w:r>
      <w:r w:rsidR="00421D25" w:rsidRPr="0075795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</w:t>
      </w:r>
      <w:r w:rsidR="008465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ير بموجب الأم</w:t>
      </w:r>
      <w:r w:rsidR="008465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ر رقم 05/02 فحسم المسألة تناقض 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الاجت</w:t>
      </w:r>
      <w:r w:rsidR="008465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هادات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بت</w:t>
      </w:r>
      <w:r w:rsidR="0084651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عديل المادة 72 فأصبح نصها كالأتي ( في حالة الطلاق يجب على الأب أن يوفر لممارسة الحضانة سكنا ملائما للحضانة وإن تعذر ذلك فعليه دفع بدل الإيجار ).</w:t>
      </w:r>
    </w:p>
    <w:p w:rsidR="003546E9" w:rsidRPr="00757955" w:rsidRDefault="003546E9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(وتبقى الحاضنة في بيت الزوجية حتى تنفيذ الأب للحكم القضائي المتعلق بالسكن ).</w:t>
      </w:r>
    </w:p>
    <w:p w:rsidR="003546E9" w:rsidRPr="00757955" w:rsidRDefault="003546E9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ما يت</w:t>
      </w:r>
      <w:r w:rsidR="00FC780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ضح لنا من خلال المادة 72 المع</w:t>
      </w:r>
      <w:r w:rsidR="00FC780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دلة أنه تم 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استدراك</w:t>
      </w:r>
      <w:r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النقص التشريعي المؤدي غالبا إلى تعارض 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الاجت</w:t>
      </w:r>
      <w:r w:rsidR="00FC780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هاد</w:t>
      </w:r>
      <w:r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الق</w:t>
      </w:r>
      <w:r w:rsidR="00FC780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ضائي حيث جاء في المادة المعدلة جمع شتات المادتين 52و72 في صيغة واحدة ترفع اللبس.</w:t>
      </w:r>
      <w:r w:rsidR="00C23076" w:rsidRPr="00757955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09"/>
      </w:r>
    </w:p>
    <w:p w:rsidR="003546E9" w:rsidRPr="00757955" w:rsidRDefault="002602D8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FA7AD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</w:t>
      </w:r>
      <w:r w:rsidR="004D0CE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ما يتضح لنا أنه لإم</w:t>
      </w:r>
      <w:r w:rsidR="004D0CE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كانية تط</w:t>
      </w:r>
      <w:r w:rsidR="004D0CE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بيق هذه المادة تطبيقا سليما وإمكانية الحكم للمطلقة الحاضنة بسكن مناس</w:t>
      </w:r>
      <w:r w:rsidR="00CE0827" w:rsidRPr="0075795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ب لتقيم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فيه هي ومحضونها يجب توافر الشروط </w:t>
      </w:r>
      <w:r w:rsidR="007D61E6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الآتية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:</w:t>
      </w:r>
    </w:p>
    <w:p w:rsidR="00C23076" w:rsidRPr="00757955" w:rsidRDefault="002602D8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FA7AD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ت</w:t>
      </w:r>
      <w:r w:rsidR="004D0CE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كون الحاضنة هي المط</w:t>
      </w:r>
      <w:r w:rsidR="004D0CE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لقة وهي أم المحضون ، ذلك أنه لو كان من أسندت إليه المحكمة حق  الح</w:t>
      </w:r>
      <w:r w:rsidR="004D0CE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هي الجدة أو الخالة مثلا لكان من الممكن نقل المحضون مسكن الجدة أو ا</w:t>
      </w:r>
      <w:r w:rsidR="0063472C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لخالة لتمارس فيه حق الحضانة ولا</w:t>
      </w:r>
      <w:r w:rsidR="0063472C" w:rsidRPr="0075795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63472C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يحتاج الأمر إلى توفير سكن للحاضنة.</w:t>
      </w:r>
      <w:r w:rsidR="0063472C" w:rsidRPr="00757955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10"/>
      </w:r>
    </w:p>
    <w:p w:rsidR="003546E9" w:rsidRPr="00976317" w:rsidRDefault="002602D8" w:rsidP="00723A45">
      <w:pPr>
        <w:pStyle w:val="a3"/>
        <w:tabs>
          <w:tab w:val="right" w:pos="0"/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FA7AD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يصدر حكم ق</w:t>
      </w:r>
      <w:r w:rsidR="0050665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546E9" w:rsidRPr="0075795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ضائي نهائي بطلاقها يتضمن إسناد حق الحضانة إليها بغض النظر عن كون المحضون واحدا أو أكثر .</w:t>
      </w:r>
    </w:p>
    <w:p w:rsidR="00C04C46" w:rsidRDefault="002602D8" w:rsidP="00FA7AD9">
      <w:pPr>
        <w:pStyle w:val="a3"/>
        <w:bidi/>
        <w:spacing w:line="240" w:lineRule="auto"/>
        <w:ind w:left="0"/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FA7AD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0201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يكون للأب م</w:t>
      </w:r>
      <w:r w:rsidR="0050665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سكن ملائم يمكن أن يمنحه لمط</w:t>
      </w:r>
      <w:r w:rsidR="0050665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لقته لتمارس فيه حق حضانة ولده أو أولاده أما إذا لم يكن له مس</w:t>
      </w:r>
      <w:r w:rsidR="0050665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كن يوفره للح</w:t>
      </w:r>
      <w:r w:rsidR="0050665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اضنة فع</w:t>
      </w:r>
      <w:r w:rsidR="0050665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ليه دفع بدل الإيجار ، وهذا ما قضت به</w:t>
      </w:r>
    </w:p>
    <w:p w:rsidR="003546E9" w:rsidRPr="00976317" w:rsidRDefault="00C04C46" w:rsidP="00C04C46">
      <w:pPr>
        <w:pStyle w:val="a3"/>
        <w:bidi/>
        <w:spacing w:line="240" w:lineRule="auto"/>
        <w:ind w:left="0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D774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المحكمة الع</w:t>
      </w:r>
      <w:r w:rsidR="0050665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ليا في قرار لها  بتاريخ 31/07/2002 بقولها ( لا يعفى الوالد من توفير السكن أو دفع بدل الإيجار باعتبارهما من مشمولات النفقة حتى ولو كان للحاضنة سكن).</w:t>
      </w:r>
      <w:r w:rsidR="00631666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11"/>
      </w:r>
    </w:p>
    <w:p w:rsidR="003546E9" w:rsidRPr="00976317" w:rsidRDefault="00C35180" w:rsidP="00600F3C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أما في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ما يخص الف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قرة الثانية من المادة 72 المعدلة والتي نصت على أن تبقى الحاضنة في بيت الزوجية إلى غاية تن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فيذ الأب للحكم القض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ائي المتعلق بالسكن ، حيث إنه لايمكن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تص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ور قيام نزاع ب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ين الزوج وزوجها يص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ل </w:t>
      </w:r>
      <w:r w:rsidR="007D61E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إلى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حد الط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لاق وأن الزوجة مازالت في مسكن الزوج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ية إلى غاية صدور ح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كم الطلاق أو الحكم المتعلق بمسكن الحضانة ، وحسب رأينا أن هذا يكاد يكون في حكم المستحيل ،</w:t>
      </w:r>
      <w:r w:rsidR="003546E9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12"/>
      </w:r>
      <w:r w:rsidR="00600F3C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وذلك لأن الزوج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ة إما أن تكون  خرجت أو أخرجت من بيت الزوجية ، وذلك لأن كلا الزوج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ين أو أحداهما لم يطق الجلوس أو الإقامة مع الزوج الأخر أثناء فترة ال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نزاع هذا من جهة ، ومن جهة ثانية يم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كن للمرء إن </w:t>
      </w:r>
      <w:r w:rsidR="00B57C62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يلاحظ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أنه إذا كانت الفقرة الأخ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يرة من المادة 52 من قانون رقم 84/11</w:t>
      </w:r>
      <w:r w:rsidR="004E243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تنص على أنه ت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فقد المطلقة حقها في السكن متى ثبت زواج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بزوج أخر وث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بت </w:t>
      </w:r>
      <w:r w:rsidR="004E243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انحرافها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4E243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فإن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الم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ادة 72 المعدلة أغفلت عمدا على ما يظهر أن تنص على أسب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اب سقوط حق المط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لقة الحاض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في المس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كن أو بدل إي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جاره دون أي مبرر ، ومن هنا يم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كن القول بأن ت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فقد الحاضنة حقها في السكن مع محضونها</w:t>
      </w:r>
      <w:r w:rsidR="009F093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إذا ثبت أمها تزوج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من ج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ديد وانتقلت مع زوج</w:t>
      </w:r>
      <w:r w:rsidR="00600F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إلى مسكن الزوجية الجديد أو ثبت أنها حولت مكان الحضانة إلى مكان (للقمار أو الدعارة  ).</w:t>
      </w:r>
      <w:r w:rsidR="003546E9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13"/>
      </w:r>
    </w:p>
    <w:p w:rsidR="0089230D" w:rsidRDefault="003546E9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BE029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</w:t>
      </w:r>
      <w:r w:rsidR="009F093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وبهذا فإ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 الت</w:t>
      </w:r>
      <w:r w:rsidR="00B87D7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عديل الأخير رفع تماما التعارض الذي كان قائما بين المادتين 52و72 من قانون 84/11 فلم تعد المادة المعدلة تشترط عدد للمحضونين ولا عدم وجود ولي يقبل إيواء الحاض</w:t>
      </w:r>
      <w:r w:rsidR="00B87D7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لأن نفقة المح</w:t>
      </w:r>
      <w:r w:rsidR="00B87D7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ضون وسكناه ت</w:t>
      </w:r>
      <w:r w:rsidR="00B87D7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قع شرعا على عاتق أب</w:t>
      </w:r>
      <w:r w:rsidR="00B87D7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يه وليست على عاتق جده</w:t>
      </w:r>
    </w:p>
    <w:p w:rsidR="003546E9" w:rsidRPr="00976317" w:rsidRDefault="0089230D" w:rsidP="0089230D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لأمه ، وهو موقف كل الم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ذاهب الفقهية ، وما يتوافق أيضا مع المادة 72 المعدلة من قانون المعدل بالأمر 05/02.</w:t>
      </w:r>
    </w:p>
    <w:p w:rsidR="00071C5C" w:rsidRDefault="00BE0299" w:rsidP="0089230D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وتجدر </w:t>
      </w:r>
      <w:r w:rsidR="00967F28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الإش</w:t>
      </w:r>
      <w:r w:rsidR="008923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967F28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ارة</w:t>
      </w:r>
      <w:r w:rsidR="009F093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إلى أن الأب في قانون الأسرة</w:t>
      </w:r>
      <w:r w:rsidR="009F093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هو الولي الش</w:t>
      </w:r>
      <w:r w:rsidR="008923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رعي والقانوني على أولاده القصر ح</w:t>
      </w:r>
      <w:r w:rsidR="008923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سب المادة 87 من قانون الأسرة رقم 84/11 ، وفي حالة وفاته أو حصول مانع تحل الأم محله قانونا في القيام بالأمور المست</w:t>
      </w:r>
      <w:r w:rsidR="008923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عجلة المتعلقة بالأولاد ، غير أن التعديل الأخير أعطى</w:t>
      </w:r>
    </w:p>
    <w:p w:rsidR="003546E9" w:rsidRPr="00976317" w:rsidRDefault="00071C5C" w:rsidP="00071C5C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  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الولاية على الق</w:t>
      </w:r>
      <w:r w:rsidR="008923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صر في ح</w:t>
      </w:r>
      <w:r w:rsidR="008923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الة الطلاق لمن أسندت له الح</w:t>
      </w:r>
      <w:r w:rsidR="008923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يث نصت المادة 64 من القانون الم</w:t>
      </w:r>
      <w:r w:rsidR="008923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عدل </w:t>
      </w:r>
      <w:r w:rsidR="00B57C62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بالأم</w:t>
      </w:r>
      <w:r w:rsidR="008923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B57C62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ر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رقم 05/02 على أن الأم أولى بحضانة ولدها ثم الأب ب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ينما صرحت المادة 87 من نف</w:t>
      </w:r>
      <w:r w:rsidR="008923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 القانون بق</w:t>
      </w:r>
      <w:r w:rsidR="008923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ولها( يكون الأب وليا على أولاده القصر وبع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 وفاته تحل الأم م</w:t>
      </w:r>
      <w:r w:rsidR="008923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حله قان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ونا ، وفي حالة غي</w:t>
      </w:r>
      <w:r w:rsidR="00C3518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اب الأب أو حصول مانع ل</w:t>
      </w:r>
      <w:r w:rsidR="00066A8E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 تحل الأم محله في القيام بالأم</w:t>
      </w:r>
      <w:r w:rsidR="00066A8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ور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C3518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المست</w:t>
      </w:r>
      <w:r w:rsidR="0089230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عجلة المتعلقة بالأولاد ، وفي 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الة الطلاق يمنح ال</w:t>
      </w:r>
      <w:r w:rsidR="0089230D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قاضي الولاية لمن أسندت له حضانة</w:t>
      </w:r>
      <w:r w:rsidR="0005071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الأولاد).</w:t>
      </w:r>
    </w:p>
    <w:p w:rsidR="003546E9" w:rsidRPr="00976317" w:rsidRDefault="003342BB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ويلاحظ أن هناك تن</w:t>
      </w:r>
      <w:r w:rsidR="00B2607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اقضا بين النصوص المنظمة لحقوق وواجبات الزوجين في علاقتهما </w:t>
      </w:r>
      <w:r w:rsidR="00B57C62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يبعضهما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أو بأطفالهما فهو واضح وجلي لأن المشرع الجزائري اعتبر الزوجين من جهة شريكين متساويات في ت</w:t>
      </w:r>
      <w:r w:rsidR="00B2607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سير شئون ال</w:t>
      </w:r>
      <w:r w:rsidR="00B2607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بيت ، في ح</w:t>
      </w:r>
      <w:r w:rsidR="00B2607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ين مازال يكرس أحقية الأب في الولاية على أبنائه القص</w:t>
      </w:r>
      <w:r w:rsidR="00B2607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 أثناء قيام الزوجية في حين تنت</w:t>
      </w:r>
      <w:r w:rsidR="00B2607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قل الولاية إلى الحاضن سواء أكان أما </w:t>
      </w:r>
      <w:r w:rsidR="00854C3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أو أبا أو غيرهما بعد الطلاق وغ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</w:t>
      </w:r>
      <w:r w:rsidR="00854C3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لبا</w:t>
      </w:r>
      <w:r w:rsidR="00854C3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ما تكون ال</w:t>
      </w:r>
      <w:r w:rsidR="00854C3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أم</w:t>
      </w:r>
      <w:r w:rsidR="003546E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هي الحاضنة .</w:t>
      </w:r>
      <w:r w:rsidR="003546E9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14"/>
      </w:r>
    </w:p>
    <w:p w:rsidR="00E93732" w:rsidRPr="00976317" w:rsidRDefault="003546E9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067C4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9F093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ونلاحظ أيضا انه بإ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ضافة إلى نفقة المحضون فقد نظم المشرع الجزائري أحكام النفقة في الم</w:t>
      </w:r>
      <w:r w:rsidR="00B2607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واد من 74-80 من ال</w:t>
      </w:r>
      <w:r w:rsidR="00B2607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قانون نفسه ، وقد ق</w:t>
      </w:r>
      <w:r w:rsidR="00B2607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سم النفقة من حي</w:t>
      </w:r>
      <w:r w:rsidR="00B2607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ث أس</w:t>
      </w:r>
      <w:r w:rsidR="00B2607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بابها إلى الن</w:t>
      </w:r>
      <w:r w:rsidR="00B2607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فقة الزوجية ، والنف</w:t>
      </w:r>
      <w:r w:rsidR="00B2607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قة بسبب القرابة ، وقد أخذ المشرع الجزائري هذه الأحكام من الشريعة الإسلامية التي توجب الإنفاق على النساء مهما كان مركزهن القانوني .</w:t>
      </w:r>
      <w:r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15"/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E93732" w:rsidRPr="00DF7967" w:rsidRDefault="005B7E0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 </w:t>
      </w:r>
      <w:r w:rsidR="00067C45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E93732" w:rsidRPr="00DF7967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ثانيا : </w:t>
      </w:r>
      <w:r w:rsidR="001F70B2" w:rsidRPr="00DF7967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الانتقال</w:t>
      </w:r>
      <w:r w:rsidR="00E93732" w:rsidRPr="00DF7967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بالمحضون إلى بلد أخر </w:t>
      </w:r>
    </w:p>
    <w:p w:rsidR="001207A5" w:rsidRDefault="00067C45" w:rsidP="00F71A3C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color w:val="FF0000"/>
          <w:sz w:val="32"/>
          <w:szCs w:val="32"/>
          <w:rtl/>
          <w:lang w:val="en-US" w:bidi="ar-DZ"/>
        </w:rPr>
        <w:t xml:space="preserve">        </w:t>
      </w:r>
      <w:r w:rsidR="00E93732" w:rsidRPr="00976317">
        <w:rPr>
          <w:rFonts w:ascii="Simplified Arabic" w:hAnsi="Simplified Arabic" w:cs="Simplified Arabic"/>
          <w:color w:val="FF0000"/>
          <w:sz w:val="32"/>
          <w:szCs w:val="32"/>
          <w:rtl/>
          <w:lang w:val="en-US" w:bidi="ar-DZ"/>
        </w:rPr>
        <w:t xml:space="preserve"> 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إن الحاض</w:t>
      </w:r>
      <w:r w:rsidR="005D164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نة ملزمة بالبقاء مع الم</w:t>
      </w:r>
      <w:r w:rsidR="005D164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ـــــــــ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حضون داخ</w:t>
      </w:r>
      <w:r w:rsidR="005D164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ل بلد أبيه وهذا بقصد حماية مصلحة المحضون الذي يجب أن يربى على دين أبيه وإذا رغبت الحاضنة </w:t>
      </w:r>
      <w:r w:rsidR="0008463F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الاستيطان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 في بلد أجنبي فلا بد لها من الح</w:t>
      </w:r>
      <w:r w:rsidR="005D164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ــــــــــ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صول على رخص</w:t>
      </w:r>
      <w:r w:rsidR="005D164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ة من القاضي الذي يحكم بتث</w:t>
      </w:r>
      <w:r w:rsidR="005D164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بيت الحضانة إذا كان في ذلك</w:t>
      </w:r>
    </w:p>
    <w:p w:rsidR="00F71A3C" w:rsidRDefault="001207A5" w:rsidP="001207A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 xml:space="preserve">   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 xml:space="preserve">   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مصلحة للمحضون أو إسقاطها وحرمان المرأة من هذا الحق إذا كانت هذه الإقامة تضر بالمحضون وهذا ما ج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ــــــــــ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سدته ال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مادة 69 من قانون الأس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رة وتبناه القضاء الجزائري في </w:t>
      </w:r>
      <w:r w:rsidR="00B57C62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اجتهاد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 الم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حكمة العليا إذ اع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تبرت المحكمة العليا إقامة الأم بالخارج سببا من أسباب سقوط الحضانة عنها وإسن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ادها للأب يتعذر على الأب الإشراف على أبنائه المقيمين مع الحاضنة بالخارج وكذا حق الزيارة وذلك لبعد المسافة . </w:t>
      </w:r>
      <w:r w:rsidR="00E93732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footnoteReference w:id="116"/>
      </w:r>
    </w:p>
    <w:p w:rsidR="00E93732" w:rsidRPr="00976317" w:rsidRDefault="00067C45" w:rsidP="00F71A3C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lastRenderedPageBreak/>
        <w:t xml:space="preserve">        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ونتس</w:t>
      </w:r>
      <w:r w:rsidR="001207A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ـــــــــ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اءل ألا يعد هذا الش</w:t>
      </w:r>
      <w:r w:rsidR="001207A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ــــــــــ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رط المتع</w:t>
      </w:r>
      <w:r w:rsidR="001207A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لق بطلب الإذن من الق</w:t>
      </w:r>
      <w:r w:rsidR="001207A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ضاء مساس بحرية التنقل المض</w:t>
      </w:r>
      <w:r w:rsidR="0048031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ـــــــــــــ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>مونة دستوريا ؟ ففي هذه ال</w:t>
      </w:r>
      <w:r w:rsidR="0048031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ـــــ</w:t>
      </w:r>
      <w:r w:rsidR="00E9373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حالة أصبح حق الحضانة الممنوح للمرأة عائقا لحرية التنقل وهو الشرط الذي لم يستوجبه المشرع عندما تكون الحضانة عند </w:t>
      </w:r>
      <w:r w:rsidR="00B57C62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 w:bidi="ar-DZ"/>
        </w:rPr>
        <w:t>الأب.</w:t>
      </w:r>
      <w:r w:rsidR="00E93732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footnoteReference w:id="117"/>
      </w:r>
    </w:p>
    <w:p w:rsidR="00B65232" w:rsidRDefault="00F71A3C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   </w:t>
      </w:r>
      <w:r w:rsidR="00A1056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</w:t>
      </w:r>
      <w:r w:rsidR="00B65232" w:rsidRPr="00DF7967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val="en-US" w:bidi="ar-DZ"/>
        </w:rPr>
        <w:t xml:space="preserve">ثالثا : حق زيارة المحضون </w:t>
      </w:r>
    </w:p>
    <w:p w:rsidR="00264858" w:rsidRPr="00976317" w:rsidRDefault="00A7379E" w:rsidP="00A7379E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</w:t>
      </w:r>
      <w:r w:rsidR="00A10563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r w:rsidRPr="00A7379E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إن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الح</w:t>
      </w:r>
      <w:r w:rsidR="00DF6C17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ــــــــ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كمة من إقرار الح</w:t>
      </w:r>
      <w:r w:rsidR="00DF6C17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ـــ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ق في الزيارة تتجلى في إنشاء علاقات عاطفية وتوطيد الروابط الأس</w:t>
      </w:r>
      <w:r w:rsidR="00DF6C17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ــــ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رية اللتان تعدان ضروريتان ومل</w:t>
      </w:r>
      <w:r w:rsidR="00DF6C17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ــ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حتان للنمو العاطفي للمحضون ، وكذا وسيلة لرقابة الطفل   من حيث ص</w:t>
      </w:r>
      <w:r w:rsidR="00DF6C17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ــــــــ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حته وتربيته وسلوكه الخلقي </w:t>
      </w:r>
      <w:r>
        <w:rPr>
          <w:rStyle w:val="a5"/>
          <w:rFonts w:ascii="Simplified Arabic" w:hAnsi="Simplified Arabic" w:cs="Simplified Arabic"/>
          <w:sz w:val="32"/>
          <w:szCs w:val="32"/>
          <w:rtl/>
          <w:lang w:val="en-US" w:bidi="ar-DZ"/>
        </w:rPr>
        <w:footnoteReference w:id="118"/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، وتم تقرير حق الزيارة في قانون الأسرة الجزائري </w:t>
      </w:r>
      <w:r>
        <w:rPr>
          <w:rStyle w:val="a5"/>
          <w:rFonts w:ascii="Simplified Arabic" w:hAnsi="Simplified Arabic" w:cs="Simplified Arabic"/>
          <w:sz w:val="32"/>
          <w:szCs w:val="32"/>
          <w:rtl/>
          <w:lang w:val="en-US" w:bidi="ar-DZ"/>
        </w:rPr>
        <w:footnoteReference w:id="119"/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فنجد،</w:t>
      </w:r>
      <w:r w:rsidR="00264858" w:rsidRPr="00067C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الإش</w:t>
      </w:r>
      <w:r w:rsidR="001449A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64858" w:rsidRPr="00067C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كالات </w:t>
      </w:r>
      <w:r w:rsidR="00067C45" w:rsidRPr="00067C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العملية التي يثيرها حق الزيارة</w:t>
      </w:r>
      <w:r w:rsidR="00067C45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  <w:t xml:space="preserve"> </w:t>
      </w:r>
      <w:r w:rsidR="00264858" w:rsidRPr="00DF7967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  <w:lang w:bidi="ar-DZ"/>
        </w:rPr>
        <w:t xml:space="preserve"> 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جاء في الشطر الثاني من المادة 64 أنه على القاضي عندما يح</w:t>
      </w:r>
      <w:r w:rsidR="001449A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كم بإس</w:t>
      </w:r>
      <w:r w:rsidR="001449A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ناد الحض</w:t>
      </w:r>
      <w:r w:rsidR="001449A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أن يحكم بحق الزيارة ، وهذا يغني بكل صراحة أن القاض</w:t>
      </w:r>
      <w:r w:rsidR="001449A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 عند ح</w:t>
      </w:r>
      <w:r w:rsidR="001449A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كمه بحل الرابطة الزوجية يحكم </w:t>
      </w:r>
      <w:r w:rsidR="00C32444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أولا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بإسناد الحضانة إلى صاحبها سواء كانت الأم أم غيرها وبعدها يح</w:t>
      </w:r>
      <w:r w:rsidR="001449A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كم تلقائيا ب</w:t>
      </w:r>
      <w:r w:rsidR="001449A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 الزيارة للط</w:t>
      </w:r>
      <w:r w:rsidR="001449A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رف الآخر ، فإذا حكم مثلا بإسناد حق الحض</w:t>
      </w:r>
      <w:r w:rsidR="001449A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إلى الأم يحكم تلقائيا بحق الزيارة للأب ، أما في حالة ما حكم بإسناد الحضانة للأب أن يحكم للأم بحق زيارة المحضون لمرات معينة وفي أوقات محددة ، وأماكن محددة أيضا وفي نفس الحكم .</w:t>
      </w:r>
    </w:p>
    <w:p w:rsidR="00061CC4" w:rsidRDefault="00C50298" w:rsidP="00742BF7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A1056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 أنه ما يم</w:t>
      </w:r>
      <w:r w:rsidR="00C6248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كن أن يأخ</w:t>
      </w:r>
      <w:r w:rsidR="00C6248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ذ على ما جاءت به المادة 64  من قانون الأسرة على أنها أوجبت على القاضي عندما يقضي بالط</w:t>
      </w:r>
      <w:r w:rsidR="00C6248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لاق إسناد الحضانة إلى أحد الولدين أو إلى غيرهما أن يقضي ح</w:t>
      </w:r>
      <w:r w:rsidR="00C6248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تما لأحد الولدين أو لهما معا بحق زيارة المحضون من تلقاء نفسه حتى ولو لم يطلب</w:t>
      </w:r>
    </w:p>
    <w:p w:rsidR="004D7051" w:rsidRDefault="00061CC4" w:rsidP="008F51BD">
      <w:pPr>
        <w:pStyle w:val="a3"/>
        <w:bidi/>
        <w:spacing w:line="240" w:lineRule="auto"/>
        <w:ind w:left="0"/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منه أح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دهما ذلك ، </w:t>
      </w:r>
      <w:r w:rsidR="00264858" w:rsidRPr="000B2EDD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120"/>
      </w:r>
      <w:r w:rsidR="00264858" w:rsidRPr="000B2EDD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والق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انون ب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موقفه هذا يكون قد أخرج القاضي من دائرة القاعدة القان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ونية التي مفادها أنه لا ي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جوز للقاضي أن يحكم بما لم يطلبه الخصوم ، كما أن المشرع لم ي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حدد مف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هوم الزيارة و لا شروطها ولا حتى الح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الات التي تسق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ط فيها ، كما أنه لم يحدد الأش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خاص الذين يحق لهم ط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لب زيارة المح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ضون فهل هو حق ممنوح للوالدين دون غيرهما كال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جد مثلا ، غير أنه جاء في المادة 328 من قانون الع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قوبات الجزائري على أن يع</w:t>
      </w:r>
      <w:r w:rsidR="00F71A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اقب </w:t>
      </w:r>
    </w:p>
    <w:p w:rsidR="00264858" w:rsidRPr="00976317" w:rsidRDefault="004D7051" w:rsidP="004D7051">
      <w:pPr>
        <w:pStyle w:val="a3"/>
        <w:bidi/>
        <w:spacing w:line="240" w:lineRule="auto"/>
        <w:ind w:left="0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  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بالحب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س من شهر إلى سنة </w:t>
      </w:r>
      <w:r w:rsidR="00F71A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وبغرامة من</w:t>
      </w:r>
      <w:r w:rsidR="00264858" w:rsidRPr="00813B90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500 إلى 5000 دج الأب وا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لأم أو أي شخص آخر لا يقوم بت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سليم قاصر في شأن حضانته بحكم مشمول بالنفاذ المعجل أو بحكم نهائي إلى من له ال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 في الم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طالبة به وكذلك من خطفه ممن وكلت إليه حضانته أو من الأماكن التي وضعه فيها أو بعده عنه أو عن تل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 الأم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اكن أو حمل الغير على خط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فه أو إبعاده حتى ولو وقع ذلك تح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ايلا وعنفا ، وتزداد عق</w:t>
      </w:r>
      <w:r w:rsidR="00FC76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وبة </w:t>
      </w:r>
      <w:r w:rsidR="00264858" w:rsidRPr="00DB0C94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الحبس إلى 3 سنوات إذا 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كانت قد أسقطت السلطة الأبوية عن الجاني ، كما أن المشرع</w:t>
      </w:r>
      <w:r w:rsidR="008F51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لم يحدد الأش</w:t>
      </w:r>
      <w:r w:rsidR="008F51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خاص الذين يحق لهم طلب زيارة الم</w:t>
      </w:r>
      <w:r w:rsidR="008F51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حضون فهل هو حق مم</w:t>
      </w:r>
      <w:r w:rsidR="008F51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A8764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نوح للوالدين دون غيرهما كال</w:t>
      </w:r>
      <w:r w:rsidR="008F51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A8764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جد و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الأعمام مثلا ، فقد جاء في قرار المحكمة العليا رقم 189181 الص</w:t>
      </w:r>
      <w:r w:rsidR="008F51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ادر في 21-04-1998 على أنه ( من المقرر شرعا أنه كما تجب النفقة على الجد لابن الابن يك</w:t>
      </w:r>
      <w:r w:rsidR="008F51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له حق الزيارة أيضا ، ومن ثم فإن قضاة الموضوع لما قضوا بحق الزيارة للجد الذي يعتبر أص</w:t>
      </w:r>
      <w:r w:rsidR="008F51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 للولد وهو بمنزلة والده المتوفى كما تجب عليه النفقة يكون له أيضا حق الزيارة طبقا لأح</w:t>
      </w:r>
      <w:r w:rsidR="008F51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كام المادة 77 من قانون الأسرة ، فإن القضاة بقضائهم كما فعلوا</w:t>
      </w:r>
      <w:r w:rsidR="00DB0C9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طبقوا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صحيح القانون ، ومتى ذلك </w:t>
      </w:r>
      <w:r w:rsidR="00B57C62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أس</w:t>
      </w:r>
      <w:r w:rsidR="008F51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B57C62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توجب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رفض الطعن ) .</w:t>
      </w:r>
      <w:r w:rsidR="00264858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21"/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وهو موقف مستغرب من المحكمة العليا حين ربطت حق الزيارة بواجب النفقة .</w:t>
      </w:r>
    </w:p>
    <w:p w:rsidR="00264858" w:rsidRPr="00976317" w:rsidRDefault="00CD0436" w:rsidP="004D7051">
      <w:pPr>
        <w:pStyle w:val="a3"/>
        <w:bidi/>
        <w:spacing w:line="240" w:lineRule="auto"/>
        <w:ind w:left="0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A1056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كما أن قانون الأس</w:t>
      </w:r>
      <w:r w:rsidR="00BA171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رة لم يحدد أماكن مم</w:t>
      </w:r>
      <w:r w:rsidR="00BA171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ارسة </w:t>
      </w:r>
      <w:r w:rsidR="00B57C62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الزيارة،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إلا أن القضاء </w:t>
      </w:r>
      <w:r w:rsidR="00B57C62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أستقر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على أنه لا يصح تحديد ممارسة حق الزيارة للزوج في بيت الزوجة </w:t>
      </w:r>
      <w:r w:rsidR="00B57C62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المطلقة.</w:t>
      </w:r>
      <w:r w:rsidR="00264858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22"/>
      </w:r>
    </w:p>
    <w:p w:rsidR="000E4FA4" w:rsidRPr="00976317" w:rsidRDefault="00FF5867" w:rsidP="00CD0436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وتجدر الإشارة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إلا أن الم</w:t>
      </w:r>
      <w:r w:rsidR="00BA171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حكوم له بالحضانة م</w:t>
      </w:r>
      <w:r w:rsidR="00BA171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سؤول مدنيا عن تع</w:t>
      </w:r>
      <w:r w:rsidR="001D62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26485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ويض كل ضرر يلحقه المحضون للغير وفقا لأحكام العامة للمسؤولية المنظمة في القانون المدني .</w:t>
      </w:r>
    </w:p>
    <w:p w:rsidR="00C04062" w:rsidRDefault="001D4F56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D3631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A1056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E976A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بالن</w:t>
      </w:r>
      <w:r w:rsidR="000120B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E976A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سبة إلى مكان ممارسة ح</w:t>
      </w:r>
      <w:r w:rsidR="000120B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E976A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 الزيارة فإنه إذا كانت الحاضنة هي الزوجة المطلقة لا ي</w:t>
      </w:r>
      <w:r w:rsidR="000120B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E976A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جوز أن ي</w:t>
      </w:r>
      <w:r w:rsidR="000120B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E976A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مارس الأب حق الزيارة في م</w:t>
      </w:r>
      <w:r w:rsidR="000120B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E976A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نزل الحاضنة التي هي زوجته السابقة ، وبالطلاق</w:t>
      </w:r>
    </w:p>
    <w:p w:rsidR="004758FE" w:rsidRDefault="00C04062" w:rsidP="00C04062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E976A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تص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ـــــــــــــــــــــ</w:t>
      </w:r>
      <w:r w:rsidR="00E976A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بح أجنبية عنه ، ولا يجوز له أن يدخل عليها في منزلها ، وجاء في قرار للمحكمة العليا بتاريخ 15-12-1998 في الق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E976A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ضية رقم 214290 جاء فيه أن من المقرر شرعا أنه لا يصلح تحديد مكان ممارسة حق الزيارة للزوج في بيت الزوجة المطلقة .</w:t>
      </w:r>
      <w:r w:rsidR="001D4F56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23"/>
      </w:r>
    </w:p>
    <w:p w:rsidR="00802B35" w:rsidRDefault="00802B35" w:rsidP="00802B3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</w:p>
    <w:p w:rsidR="00425943" w:rsidRPr="00256BB3" w:rsidRDefault="00D3631B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6"/>
          <w:szCs w:val="36"/>
          <w:rtl/>
          <w:lang w:bidi="ar-DZ"/>
        </w:rPr>
        <w:lastRenderedPageBreak/>
        <w:t xml:space="preserve">  </w:t>
      </w:r>
      <w:r w:rsidR="00425943" w:rsidRPr="00256BB3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  <w:t>رابعا : موقف الفقه الإسلامي والمشرع الجزائري</w:t>
      </w:r>
      <w:r w:rsidR="00226607">
        <w:rPr>
          <w:rFonts w:ascii="Simplified Arabic" w:hAnsi="Simplified Arabic" w:cs="Simplified Arabic" w:hint="cs"/>
          <w:b/>
          <w:bCs/>
          <w:color w:val="FF0000"/>
          <w:sz w:val="36"/>
          <w:szCs w:val="36"/>
          <w:rtl/>
          <w:lang w:bidi="ar-DZ"/>
        </w:rPr>
        <w:t xml:space="preserve"> من الانتقال بالمحضون</w:t>
      </w:r>
    </w:p>
    <w:p w:rsidR="00B31408" w:rsidRPr="00D3631B" w:rsidRDefault="00D3631B" w:rsidP="00D3631B">
      <w:pPr>
        <w:spacing w:line="240" w:lineRule="auto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</w:t>
      </w:r>
      <w:r w:rsidRPr="00D3631B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أ- </w:t>
      </w:r>
      <w:r w:rsidR="00E62311" w:rsidRPr="00D3631B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موقف المذاهب الأربعة</w:t>
      </w:r>
    </w:p>
    <w:p w:rsidR="00E62311" w:rsidRPr="00976317" w:rsidRDefault="00D3631B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1 </w:t>
      </w:r>
      <w:r w:rsidR="00E62311" w:rsidRPr="00256BB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-الحنفية </w:t>
      </w:r>
      <w:r w:rsidR="00E62311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</w:t>
      </w:r>
      <w:r w:rsidR="00E62311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قالوا لهذه المسألة ثلاث صور </w:t>
      </w:r>
    </w:p>
    <w:p w:rsidR="0034788D" w:rsidRPr="00976317" w:rsidRDefault="002C1655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</w:t>
      </w:r>
      <w:r w:rsidR="00D3631B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E62311" w:rsidRPr="00256BB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الصورة الأولى </w:t>
      </w:r>
      <w:r w:rsidR="00E62311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</w:t>
      </w:r>
      <w:r w:rsidR="00E62311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تكون الحاض</w:t>
      </w:r>
      <w:r w:rsidR="00C0406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E62311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أما مط</w:t>
      </w:r>
      <w:r w:rsidR="00C0406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E62311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لقة وأن يك</w:t>
      </w:r>
      <w:r w:rsidR="00C0406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E62311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ون الأب موجودا وتريد الأم أن تنتقل بابنها إلى </w:t>
      </w:r>
      <w:r w:rsidR="003478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بلدة أخرى ، وفي هذه الحالة لا يجوز لها الانتقال إلا بشرطين : </w:t>
      </w:r>
    </w:p>
    <w:p w:rsidR="0034788D" w:rsidRPr="00976317" w:rsidRDefault="002C1655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</w:t>
      </w:r>
      <w:r w:rsidR="00D3631B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34788D" w:rsidRPr="00256BB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الشر</w:t>
      </w:r>
      <w:r w:rsidR="00332921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ط الأول </w:t>
      </w:r>
      <w:r w:rsidR="00332921" w:rsidRPr="00332921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>:أن</w:t>
      </w:r>
      <w:r w:rsidR="003478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تكون مط</w:t>
      </w:r>
      <w:r w:rsidR="00C0406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3478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لقة طلاقا بائنا</w:t>
      </w:r>
      <w:r w:rsidR="0033292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أو طلاق</w:t>
      </w:r>
      <w:r w:rsidR="003478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رجعيا ، وقد </w:t>
      </w:r>
      <w:r w:rsidR="00B57C62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انقضت</w:t>
      </w:r>
      <w:r w:rsidR="00D74331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عدتها أما إذا لم </w:t>
      </w:r>
      <w:r w:rsidR="00D7433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ت</w:t>
      </w:r>
      <w:r w:rsidR="003478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نقض عدتها فإنه لا يجوز لها الانتقال ولا الخروج حتى تنقضي العدة .</w:t>
      </w:r>
    </w:p>
    <w:p w:rsidR="0034788D" w:rsidRPr="00976317" w:rsidRDefault="00D3631B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</w:t>
      </w:r>
      <w:r w:rsidR="002C1655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34788D" w:rsidRPr="00256BB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الشرط الثاني </w:t>
      </w:r>
      <w:r w:rsidR="0034788D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:</w:t>
      </w:r>
      <w:r w:rsidR="003478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أن تكون البلدة التي تريد الانت</w:t>
      </w:r>
      <w:r w:rsidR="00C0406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478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قال إليها بعيدة ليس بينها وبين البلدة القائم بها أبوه تف</w:t>
      </w:r>
      <w:r w:rsidR="00C0406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478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اوت ، بحيث يم</w:t>
      </w:r>
      <w:r w:rsidR="00C0406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478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كنه أن يزور ولده ويرج</w:t>
      </w:r>
      <w:r w:rsidR="00C0406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478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 في يومه، بص</w:t>
      </w:r>
      <w:r w:rsidR="00C0406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478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رف النظر عن سرعة المواصلات ويجوز لها أن تنتقل إلى بلدة بعيدة بشرطين :</w:t>
      </w:r>
    </w:p>
    <w:p w:rsidR="0034788D" w:rsidRPr="00976317" w:rsidRDefault="00004B78" w:rsidP="007C4BDF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</w:t>
      </w:r>
      <w:r w:rsidR="007C4BD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1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34788D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-</w:t>
      </w:r>
      <w:r w:rsidR="00111F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478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يكون قد تم عقد العقد عليها في هذا البلد .</w:t>
      </w:r>
    </w:p>
    <w:p w:rsidR="0034788D" w:rsidRPr="00976317" w:rsidRDefault="00004B78" w:rsidP="007C4BDF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</w:t>
      </w:r>
      <w:r w:rsidR="007C4BD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2</w:t>
      </w:r>
      <w:r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 xml:space="preserve"> </w:t>
      </w:r>
      <w:r w:rsidR="0034788D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-</w:t>
      </w:r>
      <w:r w:rsidR="00111F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478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تكون هذه البلدة</w:t>
      </w:r>
      <w:r w:rsidR="00111FD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وطن لها </w:t>
      </w:r>
    </w:p>
    <w:p w:rsidR="00D513DB" w:rsidRPr="00976317" w:rsidRDefault="007C4BDF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D513DB" w:rsidRPr="00256BB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الصورة الثانية :</w:t>
      </w:r>
      <w:r w:rsidR="00D513DB" w:rsidRPr="00256BB3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يكون الأب موج</w:t>
      </w:r>
      <w:r w:rsidR="00894C1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ودا وتكون الحاض</w:t>
      </w:r>
      <w:r w:rsidR="00894C1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غير الأم ، فالجدة ونحوها من الحاض</w:t>
      </w:r>
      <w:r w:rsidR="00894C1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نات لا ي</w:t>
      </w:r>
      <w:r w:rsidR="00894C1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جوز لها الانتقال عن البلدة التي بها أبوه دون إذن مطلقا ، فالمبرر في انتقال الأم إلى وط</w:t>
      </w:r>
      <w:r w:rsidR="00894C1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نها هو عقد الزواج عليها فيه ، كذلك يمنع الأب من إخراج الولد من بلدة الأم ما دامت حض</w:t>
      </w:r>
      <w:r w:rsidR="00894C1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انتها قائمة ، فإذا تزوجت غ</w:t>
      </w:r>
      <w:r w:rsidR="00894C1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يره فللأب أن يسافر بابنه مادامت متزوجة ، فإذا عاد لها حقها رجع ، وبعضهم يقول لا يجوز له الخروج بولده إلا إذا انتهت مدة حضانتها .</w:t>
      </w:r>
    </w:p>
    <w:p w:rsidR="00D513DB" w:rsidRPr="00976317" w:rsidRDefault="007C4BDF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</w:t>
      </w:r>
      <w:r w:rsidR="00D513DB" w:rsidRPr="00256BB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الصورة الثالثة </w:t>
      </w:r>
      <w:r w:rsidR="00D513DB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: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أن ت</w:t>
      </w:r>
      <w:r w:rsidR="003D35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كون الأم في ع</w:t>
      </w:r>
      <w:r w:rsidR="003D35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دة وفاة ، فلا ي</w:t>
      </w:r>
      <w:r w:rsidR="003D35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جوز لها الخروج إلا بإذن وليه الذي حل م</w:t>
      </w:r>
      <w:r w:rsidR="003D35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حل أبيه ، أما بعد انق</w:t>
      </w:r>
      <w:r w:rsidR="003D35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ضاء العدة فاختلفت الآراء منهم من قال للأولياء منعها من ترك الأمر للقاضي مراعاة في ذلك لاجتهاد القاضي لما يخدم مصلحة الصغير .</w:t>
      </w:r>
    </w:p>
    <w:p w:rsidR="00B334AD" w:rsidRDefault="0066436A" w:rsidP="00E85827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323FB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كما أنه لا مانع عند ال</w:t>
      </w:r>
      <w:r w:rsidR="00F44D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323FB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حنفية ، بمسألة زيارة الصغير المحضون سواء كان في حضانة الأم أو في حضانة الأب ، ويجبر إخراج الصغير إلى مكان يمكن رؤيته فيه.</w:t>
      </w:r>
      <w:r w:rsidR="00D513D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576132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24"/>
      </w:r>
      <w:r w:rsidR="0019513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            </w:t>
      </w:r>
      <w:r w:rsidR="00E85827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 </w:t>
      </w:r>
      <w:r w:rsidR="007C4BD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E85827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.    2 -</w:t>
      </w:r>
      <w:r w:rsidR="009B52E3" w:rsidRPr="00256BB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المالكية</w:t>
      </w:r>
      <w:r w:rsidR="007C4BDF">
        <w:rPr>
          <w:rFonts w:ascii="Simplified Arabic" w:hAnsi="Simplified Arabic" w:cs="Simplified Arabic" w:hint="cs"/>
          <w:color w:val="FF0000"/>
          <w:sz w:val="32"/>
          <w:szCs w:val="32"/>
          <w:rtl/>
          <w:lang w:val="en-US" w:bidi="ar-DZ"/>
        </w:rPr>
        <w:t xml:space="preserve"> :</w:t>
      </w:r>
      <w:r w:rsidR="00323FB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قالوا ليس أن ت</w:t>
      </w:r>
      <w:r w:rsidR="00F44D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323FB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سافر بالمحضون إلى بلدة أخرى ليس فيها أب المحضون </w:t>
      </w:r>
      <w:r w:rsidR="00734F6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أو وليه إلا بشرطين هما</w:t>
      </w:r>
      <w:r w:rsidR="00B334A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734F65" w:rsidRDefault="00FC01A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  </w:t>
      </w:r>
      <w:r w:rsidRPr="00A10563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 w:rsidR="00B334AD" w:rsidRPr="00A10563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>أ</w:t>
      </w:r>
      <w:r w:rsidR="00B334A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- أن </w:t>
      </w:r>
      <w:r w:rsidR="00734F6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تكون المس</w:t>
      </w:r>
      <w:r w:rsidR="00F44D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734F6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افة أقل من ستة برد، </w:t>
      </w:r>
      <w:r w:rsidR="00734F65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25"/>
      </w:r>
      <w:r w:rsidR="007738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734F6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فإذا كانت أقل يصبح لها أن تستوطن فيها ولا يسقط </w:t>
      </w:r>
      <w:r w:rsidR="00056F51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حقها في</w:t>
      </w:r>
      <w:r w:rsidR="00734F6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056F51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الحضانة.</w:t>
      </w:r>
    </w:p>
    <w:p w:rsidR="006D53F7" w:rsidRPr="00976317" w:rsidRDefault="00FC01A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662E95" w:rsidRPr="00A10563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>ب</w:t>
      </w:r>
      <w:r w:rsidR="0060695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- أن يكون </w:t>
      </w:r>
      <w:r w:rsidR="00200EA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سفر للإق</w:t>
      </w:r>
      <w:r w:rsidR="00F44D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200EA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امة </w:t>
      </w:r>
      <w:r w:rsidR="006D53F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والاستيطان</w:t>
      </w:r>
      <w:r w:rsidR="00200EA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أما إذا كان </w:t>
      </w:r>
      <w:r w:rsidR="006B1CB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لت</w:t>
      </w:r>
      <w:r w:rsidR="00F44D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6B1CB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جارة أو لقضاء حاجة فإن لها أن تس</w:t>
      </w:r>
      <w:r w:rsidR="00F44D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6B1CB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افر به بشرط أن تكون الط</w:t>
      </w:r>
      <w:r w:rsidR="00F44D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6B1CB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ريق أمنة والم</w:t>
      </w:r>
      <w:r w:rsidR="00F44D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6B1CB6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سافة قليلة ، ولا يسقط حقها في الحضانة ، وللولي أن</w:t>
      </w:r>
      <w:r w:rsidR="006D53F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يحلفها بأنها أرادت السفر لتجارة مثلا أو قضاء حاجة وليس الاستيطان .</w:t>
      </w:r>
    </w:p>
    <w:p w:rsidR="006D53F7" w:rsidRPr="00976317" w:rsidRDefault="00FC01A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  </w:t>
      </w:r>
      <w:r w:rsidR="006D53F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أما الولي فإنه إذا أراد ال</w:t>
      </w:r>
      <w:r w:rsidR="00F44D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6D53F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سفر إلى بلد آخر بقصد الإق</w:t>
      </w:r>
      <w:r w:rsidR="00F44D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6D53F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امة والاستي</w:t>
      </w:r>
      <w:r w:rsidR="00F44D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6D53F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طان فله أن يأخذ المح</w:t>
      </w:r>
      <w:r w:rsidR="00F44D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6D53F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ضون من حاضنته ولو كان ط</w:t>
      </w:r>
      <w:r w:rsidR="00F44D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6D53F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فلا متى قبل ثدي مرضعة أخرى غير أمه ، ويسقط حق الأم في حضانة أبنها .</w:t>
      </w:r>
    </w:p>
    <w:p w:rsidR="00E954DA" w:rsidRPr="00976317" w:rsidRDefault="00FC01A2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6D53F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أما بالنس</w:t>
      </w:r>
      <w:r w:rsidR="00AA04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6D53F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بة لحق زيارة المحضون فيرى المالكية أن للأب الحق في رؤية المحضون طيلة فترة حضانة النساء له لأن لهم حق رعايته إن كان لا يستطيع الذهاب لأبيه وذلك لصغره ، و</w:t>
      </w:r>
      <w:r w:rsidR="00CC40D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إلا أرسل إليه في النهار من أجل التع</w:t>
      </w:r>
      <w:r w:rsidR="00AA04E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CC40D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ليم والتأديب ويعود إلى أمه في الليل ، ويحق للأم رؤية ولدها كل يوم أو أسبوع إذا كانت الحضانة لغيرها .</w:t>
      </w:r>
      <w:r w:rsidR="00DB2F3D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26"/>
      </w:r>
    </w:p>
    <w:p w:rsidR="00E954DA" w:rsidRPr="00976317" w:rsidRDefault="00A10563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</w:t>
      </w:r>
      <w:r w:rsidR="00E85827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3</w:t>
      </w:r>
      <w:r w:rsidR="00E954DA" w:rsidRPr="00256BB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-الشافعية </w:t>
      </w:r>
      <w:r w:rsidR="00E954DA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:</w:t>
      </w:r>
      <w:r w:rsidR="006D53F7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 </w:t>
      </w:r>
      <w:r w:rsidR="00200EA6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E954DA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قالوا إذا أراد الح</w:t>
      </w:r>
      <w:r w:rsidR="002D47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</w:t>
      </w:r>
      <w:r w:rsidR="00E954DA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اضن أو الولي سفر لحاجة أو تج</w:t>
      </w:r>
      <w:r w:rsidR="002D47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E954DA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ارة بقى الولد بيد المقيم حتى يرجع من سفره ، وإن كان مميزا يخير في البقاء مع أحدهما .</w:t>
      </w:r>
    </w:p>
    <w:p w:rsidR="004531D3" w:rsidRPr="00723A45" w:rsidRDefault="00FC01A2" w:rsidP="0080599A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961FD8" w:rsidRPr="00723A4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أما إذا أراد</w:t>
      </w:r>
      <w:r w:rsidR="00E954DA" w:rsidRPr="00723A45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E954DA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سفر للانت</w:t>
      </w:r>
      <w:r w:rsidR="002D47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E954DA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قال والاستيطان فإن الولد يتبع الحاضن من أب أو غيره سواء كان مس</w:t>
      </w:r>
      <w:r w:rsidR="002D47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E954DA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افرا أو مقيما شرط ألا يكون ب</w:t>
      </w:r>
      <w:r w:rsidR="002D47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E954DA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بلدة الحاضن عاص</w:t>
      </w:r>
      <w:r w:rsidR="002D47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E954DA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 آخر مقيم</w:t>
      </w:r>
      <w:r w:rsidR="00C53A44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وإلا خير الولد المميز في الإقامة مع أيه</w:t>
      </w:r>
      <w:r w:rsidR="002D47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C53A44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ما شاء ، ولا حق للحاضن المسافر في أخذه مثلا ، وإذا أنتقل الأب من بلدة الأم الحاض</w:t>
      </w:r>
      <w:r w:rsidR="002D47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C53A44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إلى بل</w:t>
      </w:r>
      <w:r w:rsidR="002D47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C53A44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دة أخ</w:t>
      </w:r>
      <w:r w:rsidR="002D47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C53A44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رى لي</w:t>
      </w:r>
      <w:r w:rsidR="002D47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C53A44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قيم بها لكن لا يزال مق</w:t>
      </w:r>
      <w:r w:rsidR="002D47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C53A44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يما مع الحاض</w:t>
      </w:r>
      <w:r w:rsidR="002D47A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C53A44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نة فليس للأب أخذه </w:t>
      </w:r>
      <w:r w:rsidR="00D5051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C53A44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معه ، وك</w:t>
      </w:r>
      <w:r w:rsidR="00D5051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C53A44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ذلك إذا كان جد أو أخ وس</w:t>
      </w:r>
      <w:r w:rsidR="0080599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C53A44" w:rsidRPr="00723A4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افر الجد وأقام الأخ ، أو سافر الأخ وبقي العم فإنه يبقى مع المقيم ويشترط للسفر بالصغير أن تكون الطريق مأمونة وإلا فأمه أحق به.</w:t>
      </w:r>
      <w:r w:rsidR="007738F4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27"/>
      </w:r>
    </w:p>
    <w:p w:rsidR="00200EA6" w:rsidRPr="00976317" w:rsidRDefault="00A10563" w:rsidP="00723A45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E85827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4 </w:t>
      </w:r>
      <w:r w:rsidR="00384000" w:rsidRPr="00256BB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-الحنابلة </w:t>
      </w:r>
      <w:r w:rsidR="00384000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:</w:t>
      </w:r>
      <w:r w:rsidR="003840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ي</w:t>
      </w:r>
      <w:r w:rsidR="0024454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840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رى هؤلاء أنه إذا أراد أح</w:t>
      </w:r>
      <w:r w:rsidR="0024454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8400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د الأبوين الانتقال إلى بلد آخر فإن </w:t>
      </w:r>
      <w:r w:rsidR="00E81F9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الولد يبقى مع أبيه سواء كان هو المسافر أو المقيم بشرط : </w:t>
      </w:r>
    </w:p>
    <w:p w:rsidR="00E81F9C" w:rsidRPr="00976317" w:rsidRDefault="00657150" w:rsidP="00723A45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lastRenderedPageBreak/>
        <w:t xml:space="preserve">        </w:t>
      </w:r>
      <w:r w:rsidR="00E81F9C" w:rsidRPr="00256BB3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أ</w:t>
      </w:r>
      <w:r w:rsidR="00E81F9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 أن تكون المسافة بين البلدتين مسافة قصر فأكثر.</w:t>
      </w:r>
    </w:p>
    <w:p w:rsidR="00E81F9C" w:rsidRPr="00976317" w:rsidRDefault="00657150" w:rsidP="00723A45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  </w:t>
      </w:r>
      <w:r w:rsidR="00E81F9C" w:rsidRPr="00256BB3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ب</w:t>
      </w:r>
      <w:r w:rsidR="009D58B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 أن يكون الطريق مأمونة و</w:t>
      </w:r>
      <w:r w:rsidR="009D58B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أن تكون ال</w:t>
      </w:r>
      <w:r w:rsidR="00E81F9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بلدة المنقول إليها كذلك.</w:t>
      </w:r>
    </w:p>
    <w:p w:rsidR="00E81F9C" w:rsidRPr="00976317" w:rsidRDefault="00657150" w:rsidP="00723A45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  </w:t>
      </w:r>
      <w:r w:rsidR="00E81F9C" w:rsidRPr="00256BB3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ج</w:t>
      </w:r>
      <w:r w:rsidR="00E81F9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 أن يكون الس</w:t>
      </w:r>
      <w:r w:rsidR="0047093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E81F9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فر سفر لانتقال والاستيطان فإذا كان تجارة أو حج كان الولد من حق المقيم .</w:t>
      </w:r>
    </w:p>
    <w:p w:rsidR="00E81F9C" w:rsidRPr="00976317" w:rsidRDefault="00657150" w:rsidP="00470935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</w:t>
      </w:r>
      <w:r w:rsidR="003479BB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 w:rsidR="00E81F9C" w:rsidRPr="00256BB3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د</w:t>
      </w:r>
      <w:r w:rsidR="00E81F9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- أن لا يريد بالسفر الضرر بالآخرين وانتزاع الولد من يده فإذا أراد ذلك فلا يجاب إلى </w:t>
      </w:r>
      <w:r w:rsidR="00282F3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E81F9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طلبه ، وإذا أنتقل ج</w:t>
      </w:r>
      <w:r w:rsidR="00EB02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E81F9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ميعا إلى بلدة واحدة ، فالأم باقية على حضانتها ، وإذا أخذه الأب للافتراق البلدين ثم عادت الأم إلى ذلك البلد فتعود لها حضانتها .</w:t>
      </w:r>
    </w:p>
    <w:p w:rsidR="003B1067" w:rsidRPr="00976317" w:rsidRDefault="004C7D55" w:rsidP="00263868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1213D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أما فيما </w:t>
      </w:r>
      <w:r w:rsidR="00E81F9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يت</w:t>
      </w:r>
      <w:r w:rsidR="00EB02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E81F9C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علق </w:t>
      </w:r>
      <w:r w:rsidR="001519F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بحق زيارة المحضون فيرى الحنابلة أن للأب حق زيارة ولده عند أمه قيل سن الت</w:t>
      </w:r>
      <w:r w:rsidR="00EB02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1519F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خيير ، ولا يطلب إحضاره عنده فإذا بلغ سن التمييز حرم على من أختاره منع الآخر من زيارته لأن ذلك يش</w:t>
      </w:r>
      <w:r w:rsidR="00EB02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1519F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جعه عن الع</w:t>
      </w:r>
      <w:r w:rsidR="00EB02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1519F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قوق وقطيعة الرحم ، فإذا أخ</w:t>
      </w:r>
      <w:r w:rsidR="00EB02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1519F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تار الأم كان عندها ل</w:t>
      </w:r>
      <w:r w:rsidR="00EB02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1519F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يلا لأنها مست</w:t>
      </w:r>
      <w:r w:rsidR="00EB02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1519F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حقة الحضانة وعند الأب نهارا لكي يؤدبه وهو القصد من حضانته ، وتكون الرؤية على ما جرت عل</w:t>
      </w:r>
      <w:r w:rsidR="00EB02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1519F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يه العادة كيوم في الأس</w:t>
      </w:r>
      <w:r w:rsidR="00EB02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1519F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بوع ومن </w:t>
      </w:r>
      <w:r w:rsidR="009C4BD3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آداب</w:t>
      </w:r>
      <w:r w:rsidR="001519F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الزيارة عدم حدوث خلوة بين الأبوين المفترقين بعد العدة ، وعدم الإطالة في المكث واختيار المكان المناسب لمنع الشبهة .</w:t>
      </w:r>
      <w:r w:rsidR="004758FE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28"/>
      </w:r>
    </w:p>
    <w:p w:rsidR="00614712" w:rsidRDefault="004C7D55" w:rsidP="00614712">
      <w:pPr>
        <w:spacing w:line="240" w:lineRule="auto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5061BE" w:rsidRPr="00256BB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ثانيا : موقف المشرع الجزائري</w:t>
      </w:r>
      <w:r w:rsidR="00493D1D" w:rsidRPr="00256BB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</w:t>
      </w:r>
    </w:p>
    <w:p w:rsidR="00493D1D" w:rsidRPr="00614712" w:rsidRDefault="00614712" w:rsidP="00614712">
      <w:pPr>
        <w:spacing w:line="240" w:lineRule="auto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</w:t>
      </w:r>
      <w:r w:rsidR="00493D1D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نصت المادة 69 من قان</w:t>
      </w:r>
      <w:r w:rsidR="00D90D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الأسرة الجزائري ( إذا أراد الشخص الموكل له حق الحضانة أن ي</w:t>
      </w:r>
      <w:r w:rsidR="00D90D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ستوطن في بلد أجن</w:t>
      </w:r>
      <w:r w:rsidR="00D90D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بي ، رجع الأم</w:t>
      </w:r>
      <w:r w:rsidR="00D90D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 للقاض</w:t>
      </w:r>
      <w:r w:rsidR="00D90D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 في إثب</w:t>
      </w:r>
      <w:r w:rsidR="00D90D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ات الح</w:t>
      </w:r>
      <w:r w:rsidR="00D90D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له ، أو إسقاطها عنه ، مع مراعاة مصلحة المحضون ) .</w:t>
      </w:r>
      <w:r w:rsidR="00BA7C43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29"/>
      </w:r>
    </w:p>
    <w:p w:rsidR="0073749A" w:rsidRDefault="004C7D55" w:rsidP="00D0145A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ترك الم</w:t>
      </w:r>
      <w:r w:rsidR="00D0145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شرع الجزائري أمر الانتق</w:t>
      </w:r>
      <w:r w:rsidR="00D0145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 بالمحضون إلى القاضي واجتهاداته في ذلك مراعاة لمصلحة الص</w:t>
      </w:r>
      <w:r w:rsidR="00D0145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 المحضون ، أم</w:t>
      </w:r>
      <w:r w:rsidR="00D816D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</w:t>
      </w:r>
      <w:r w:rsidR="00874CB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في</w:t>
      </w:r>
      <w:r w:rsidR="00D816D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ما</w:t>
      </w:r>
      <w:r w:rsidR="00874CB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D816D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يتعلق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بزيارة المحضون فقد نصت عليه المادة 64 من قان</w:t>
      </w:r>
      <w:r w:rsidR="00D0145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الأسرة الج</w:t>
      </w:r>
      <w:r w:rsidR="00D0145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زائري ( الأم أولى بح</w:t>
      </w:r>
      <w:r w:rsidR="00D0145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63412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ولدها ، </w:t>
      </w:r>
      <w:r w:rsidR="00765FD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ثم الأب ، ثم الج</w:t>
      </w:r>
      <w:r w:rsidR="00D0145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765FD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دة لأم ، ثم الجدة </w:t>
      </w:r>
    </w:p>
    <w:p w:rsidR="00634129" w:rsidRPr="00976317" w:rsidRDefault="0073749A" w:rsidP="00D0145A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  </w:t>
      </w:r>
      <w:r w:rsidR="00765FD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لأب ، ثم ال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765FD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خالة ، ثم ال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765FD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عمة ، ثم الأقرب</w:t>
      </w:r>
      <w:r w:rsidR="00D0145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765FD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درجة مع مراعاة مص</w:t>
      </w:r>
      <w:r w:rsidR="00D0145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765FD3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لحة في ذلك ، وعلى القاضي </w:t>
      </w:r>
      <w:r w:rsidR="00CD387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عندما</w:t>
      </w:r>
      <w:r w:rsidR="004C7D5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CD387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يحكم بإسناد الحضانة أن يحكم بحق الزيارة ).</w:t>
      </w:r>
      <w:r w:rsidR="007738F4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30"/>
      </w:r>
    </w:p>
    <w:p w:rsidR="00CD3874" w:rsidRPr="00976317" w:rsidRDefault="004C7D55" w:rsidP="00723A45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CD387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وعل</w:t>
      </w:r>
      <w:r w:rsidR="007207C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CD387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يه فإن الم</w:t>
      </w:r>
      <w:r w:rsidR="007207C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CD387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شرع الجزائري يرى بأن زيارة المحضون حق يراعي فيه مصلحة المحضون في</w:t>
      </w:r>
      <w:r w:rsidR="007207C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CD387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كون للوالدين الح</w:t>
      </w:r>
      <w:r w:rsidR="007207C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CD387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 في زيارة المحضون ، واستصحابه على أن يكون في مكان يستطيع فيه كلاهما رؤية المحضون فيه .</w:t>
      </w:r>
    </w:p>
    <w:p w:rsidR="00A64B8F" w:rsidRPr="00976317" w:rsidRDefault="004C7D55" w:rsidP="00723A45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E8582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64B8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لكن ما يؤخذ على الم</w:t>
      </w:r>
      <w:r w:rsidR="007A46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A64B8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شرع الجزائري أنه أوجب على القاضي عندما يحكم بالطلاق بإسناد حق ال</w:t>
      </w:r>
      <w:r w:rsidR="007A46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64B8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حضانة لأح</w:t>
      </w:r>
      <w:r w:rsidR="007A46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64B8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 الوالدين أن يقضي بحق الزيارة من تلقاء نفسه ولو لم يطلب منه أحدهما ذلك في</w:t>
      </w:r>
      <w:r w:rsidR="007A46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64B8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كون بذلك قد خرج من دائرة القاعدة القانونية التي مفادها أنه لا يجوز للقاضي أن يحكم </w:t>
      </w:r>
      <w:r w:rsidR="00E8673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E8582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E8673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64B8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بما لم يطلبه الخصوم أضف إلى ذلك أن المشرع حينما </w:t>
      </w:r>
      <w:r w:rsidR="00501FD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ألزم القاضي أن يقضي بحق الزيارة من تلقاء نف</w:t>
      </w:r>
      <w:r w:rsidR="007A46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501FD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سه وبدون أي طلب من أي اح</w:t>
      </w:r>
      <w:r w:rsidR="007A46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501FD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د يكون قد فاته </w:t>
      </w:r>
      <w:r w:rsidR="00A64B8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501FD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يمنح حق الزيارة دون طلب ودون رقابة القاضي يمكن أن تن</w:t>
      </w:r>
      <w:r w:rsidR="007A46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501FD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تج عنه عواقب سيئة وذلك عندما يتجاوز أمور غير أخلاقية ، ولهذا كان على قانون الأسرة عن</w:t>
      </w:r>
      <w:r w:rsidR="007A46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501FD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دما ألزم القاضي أن يحكم بحق الزيارة أن يحدد الحالات التي يمكن للقاضي أن يق</w:t>
      </w:r>
      <w:r w:rsidR="007A46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501FD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ضي فيها بسقوط حق الزيارة بناء على طلب الحاضن لأن المقصود بالزيارة هو رؤية المح</w:t>
      </w:r>
      <w:r w:rsidR="007A46A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501FD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ضون ، والإطلاع على أحواله المعيشية والتعليمية والصحية والخلقية في نفس الوقت والمكان الذي يوجد به المحضون .</w:t>
      </w:r>
    </w:p>
    <w:p w:rsidR="00CB386F" w:rsidRDefault="00E86733" w:rsidP="00723A45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2D110F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</w:t>
      </w:r>
      <w:r w:rsidR="002D11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ما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حق الزيارة ك</w:t>
      </w:r>
      <w:r w:rsidR="00B52ED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ما نفهمه من نص القانون لا يم</w:t>
      </w:r>
      <w:r w:rsidR="00B52ED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نح بالضرورة لغير الحاضن حق بنقل الم</w:t>
      </w:r>
      <w:r w:rsidR="00B52ED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حضون من مسكن حضانته والت</w:t>
      </w:r>
      <w:r w:rsidR="00B52ED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جول به من حين إلى حين أو من مدينة لأخرى طيلة اليوم أو طيلة أيام الع</w:t>
      </w:r>
      <w:r w:rsidR="00B52ED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طل المدرسية إلا برضا الحاضن وإلا فإنه سي</w:t>
      </w:r>
      <w:r w:rsidR="00B52ED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عرض نفسه للعقوبة المنصوص عليها في المادة 328 من قانون العقوبات .</w:t>
      </w:r>
    </w:p>
    <w:p w:rsidR="00D775DA" w:rsidRDefault="008B1B80" w:rsidP="00D80E93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وما يلاحظ من خ</w:t>
      </w:r>
      <w:r w:rsidR="00347D0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لال استقراءنا لن</w:t>
      </w:r>
      <w:r w:rsidR="00347D0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ص المادة 69 ق أ أن المشرع الجزائري تناول السفر إلى خ</w:t>
      </w:r>
      <w:r w:rsidR="00347D0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ارج الوطن فق</w:t>
      </w:r>
      <w:r w:rsidR="00347D0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ط ولم يت</w:t>
      </w:r>
      <w:r w:rsidR="00347D0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ناول </w:t>
      </w:r>
      <w:r w:rsidR="00930F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السفر داخل الوطن مع ما يث</w:t>
      </w:r>
      <w:r w:rsidR="00347D0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930F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يره من إشكالات وخاصة أن الج</w:t>
      </w:r>
      <w:r w:rsidR="00D80E9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930F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زائر بلد لمساحة قارة ، وكان على المشرع أن يتناول هذه النقطة لأهميتها إذ كيف يعقل أن </w:t>
      </w:r>
      <w:r w:rsidR="002257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17245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930F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تسافر مثلا الأم الحاض</w:t>
      </w:r>
      <w:r w:rsidR="00D80E9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930F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نة من العاصمة لتستقر في تمنراست والأب موجود في العاصمة فكيف</w:t>
      </w:r>
    </w:p>
    <w:p w:rsidR="008B1B80" w:rsidRPr="00976317" w:rsidRDefault="00D775DA" w:rsidP="00D80E93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</w:t>
      </w:r>
      <w:r w:rsidR="00930F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يمارس هذا الأخ</w:t>
      </w:r>
      <w:r w:rsidR="00D80E9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930F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ير حق الزيارة والس</w:t>
      </w:r>
      <w:r w:rsidR="00D80E9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930F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لطة الأبوية ، وكان على الم</w:t>
      </w:r>
      <w:r w:rsidR="00D80E9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930F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شرع الج</w:t>
      </w:r>
      <w:r w:rsidR="00D80E9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B4657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D80E9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930F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زائري أن يتدارك هذا الفراغ وي</w:t>
      </w:r>
      <w:r w:rsidR="00D80E9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930F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عيد صياغة المادة 69 ويضيف مس</w:t>
      </w:r>
      <w:r w:rsidR="00B4657A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930F9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ألة الانتقال بالمحضون داخل التراب الوطني مع تحديد المسافات المسموح بها بما يمكن الأب من حق الزيارة .</w:t>
      </w:r>
      <w:r w:rsidR="00930F9F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31"/>
      </w:r>
    </w:p>
    <w:p w:rsidR="007219C2" w:rsidRDefault="00E86733" w:rsidP="00723A45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هذا ونلاح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ظ أن المح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كوم له بالح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س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واء كان هو الأب أو الأم أو غيرها فيكون مس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B102AE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ؤولا 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عنه مسؤولية مدنية وإذا ج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اء أح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 الوالدين المحكوم له ب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حق الزيارة وأخذه معه إلى أماكن أخ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رى ونتج أن تصرف الم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CB386F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حضون تصرف غير شرعي فإن المسؤول عن التعويض هو</w:t>
      </w:r>
    </w:p>
    <w:p w:rsidR="00323FBA" w:rsidRPr="003856AB" w:rsidRDefault="00CB386F" w:rsidP="00723A45">
      <w:pPr>
        <w:spacing w:line="240" w:lineRule="auto"/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الشخ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 الذي أستعمل ح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 الزيارة له بها ، لأن ال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ضرر وق</w:t>
      </w:r>
      <w:r w:rsidR="00B102A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 وقت أن كان المحضون تحت سلطته ورقابته.</w:t>
      </w:r>
      <w:r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32"/>
      </w:r>
      <w:r w:rsidR="00323FBA" w:rsidRPr="00976317"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  <w:t xml:space="preserve"> </w:t>
      </w:r>
      <w:r w:rsidR="00323FBA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</w:p>
    <w:p w:rsidR="00F65FF1" w:rsidRPr="00872420" w:rsidRDefault="00104957" w:rsidP="00872420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</w:t>
      </w:r>
      <w:r w:rsidR="00425943" w:rsidRPr="0057484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الفرع </w:t>
      </w:r>
      <w:r w:rsidR="00056F51" w:rsidRPr="0057484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الثاني:</w:t>
      </w:r>
      <w:r w:rsidR="00425943" w:rsidRPr="0057484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مدة الحضانة </w:t>
      </w:r>
      <w:r w:rsidR="00056F51" w:rsidRPr="0057484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وانتهائها</w:t>
      </w:r>
      <w:r w:rsidR="00E8673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</w:t>
      </w:r>
    </w:p>
    <w:p w:rsidR="004D3092" w:rsidRPr="00976317" w:rsidRDefault="00104957" w:rsidP="00872420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/>
        </w:rPr>
        <w:t xml:space="preserve">       </w:t>
      </w:r>
      <w:r w:rsidR="004D3092" w:rsidRPr="00D557F0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val="en-US"/>
        </w:rPr>
        <w:t xml:space="preserve">أولا </w:t>
      </w:r>
      <w:r w:rsidR="00872420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val="en-US"/>
        </w:rPr>
        <w:t xml:space="preserve">: مدة الحضانة </w:t>
      </w:r>
      <w:r w:rsidR="00872420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val="en-US"/>
        </w:rPr>
        <w:t>:</w:t>
      </w:r>
      <w:r w:rsidR="0087242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نص</w:t>
      </w:r>
      <w:r w:rsidR="00575D0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المادة 65 على أنه ( تنق</w:t>
      </w:r>
      <w:r w:rsidR="00575D0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ضي مدة حضانة الذكر ببلوغه 10 س</w:t>
      </w:r>
      <w:r w:rsidR="00575D0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نوات والأنثى ب</w:t>
      </w:r>
      <w:r w:rsidR="00575D0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بلوغها سن </w:t>
      </w:r>
      <w:r w:rsidR="00056F51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الزواج، وللقاض</w:t>
      </w:r>
      <w:r w:rsidR="00575D0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056F51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ي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أن يمدد الحضانة بالنسبة للذكر إلى 16 سنة إذا كان</w:t>
      </w:r>
      <w:r w:rsidR="00575D0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الحاضنة أما لم تت</w:t>
      </w:r>
      <w:r w:rsidR="00575D0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زوج ثاني</w:t>
      </w:r>
      <w:r w:rsidR="00575D0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ة على أن يراعي في الح</w:t>
      </w:r>
      <w:r w:rsidR="00575D0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كم بانت</w:t>
      </w:r>
      <w:r w:rsidR="00575D0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هائها مصلحة المحضون ).</w:t>
      </w:r>
    </w:p>
    <w:p w:rsidR="004D3092" w:rsidRPr="00976317" w:rsidRDefault="008D68D4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وعل</w:t>
      </w:r>
      <w:r w:rsidR="004C710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ى ذل</w:t>
      </w:r>
      <w:r w:rsidR="00056F51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 ف</w:t>
      </w:r>
      <w:r w:rsidR="00056F5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إن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ح</w:t>
      </w:r>
      <w:r w:rsidR="004C710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الص</w:t>
      </w:r>
      <w:r w:rsidR="004C710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غار تبدأ منذ </w:t>
      </w:r>
      <w:r w:rsidR="00F404B5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الولادة،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والمقرر أن النساء أحق بالحضانة من الرجال</w:t>
      </w:r>
      <w:r w:rsidR="002349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. </w:t>
      </w:r>
      <w:r w:rsidR="0023490F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33"/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 وانتهاء حضانة النساء للصغار حال افتراق الزوجين مختلف فيه بين المذاهب على ثلاثة أراء:</w:t>
      </w:r>
    </w:p>
    <w:p w:rsidR="004D3092" w:rsidRPr="00976317" w:rsidRDefault="00AD0562" w:rsidP="00723A45">
      <w:pPr>
        <w:pStyle w:val="a3"/>
        <w:tabs>
          <w:tab w:val="right" w:pos="9498"/>
        </w:tabs>
        <w:bidi/>
        <w:spacing w:line="240" w:lineRule="auto"/>
        <w:ind w:left="0"/>
        <w:rPr>
          <w:rFonts w:ascii="Simplified Arabic" w:hAnsi="Simplified Arabic" w:cs="Simplified Arabic"/>
          <w:color w:val="00B05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      </w:t>
      </w:r>
      <w:r w:rsidR="004D3092" w:rsidRPr="00FA47F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الرأي </w:t>
      </w:r>
      <w:r w:rsidR="00B86E10" w:rsidRPr="00FA47F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الأول</w:t>
      </w:r>
      <w:r w:rsidR="00901E7B" w:rsidRPr="00FA47F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: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يرى الح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نفية أن ح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 الولد ت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متد إلى سن التمييز وهو سبع سنين ، وبه يفتى ، وقيل تس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ع سنين ، والبنت إلى الب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لوغ وهو تسع سنين ، وبه </w:t>
      </w:r>
      <w:r w:rsidR="00D27F9A">
        <w:rPr>
          <w:rFonts w:ascii="Simplified Arabic" w:hAnsi="Simplified Arabic" w:cs="Simplified Arabic"/>
          <w:sz w:val="32"/>
          <w:szCs w:val="32"/>
          <w:rtl/>
          <w:lang w:bidi="ar-DZ"/>
        </w:rPr>
        <w:t>يفتى ، و</w:t>
      </w:r>
      <w:r w:rsidR="00D27F9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يل : إحدى عشرة س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نة ، وسبب التف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رقة بين الذك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ر والأن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ثى هو أن الغ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لام يحت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اج إلى الت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خلق بأخلاق الرج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ال ، والأب على ذلك أقدر وأقوم ، والبن</w:t>
      </w:r>
      <w:r w:rsidR="004C71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 أحوج إلى تعلم </w:t>
      </w:r>
      <w:r w:rsidR="00F404B5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آداب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النساء والتخلق بأخلاقهن وخدمة البيت ، والأم أقدر على ذلك بعد البلوغ أو الحيض .</w:t>
      </w:r>
      <w:r w:rsidR="004D3092" w:rsidRPr="00976317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134"/>
      </w:r>
    </w:p>
    <w:p w:rsidR="004D3092" w:rsidRPr="00976317" w:rsidRDefault="0017245E" w:rsidP="00723A45">
      <w:pPr>
        <w:spacing w:line="240" w:lineRule="auto"/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</w:rPr>
        <w:lastRenderedPageBreak/>
        <w:t xml:space="preserve">       </w:t>
      </w:r>
      <w:r w:rsidR="004D3092" w:rsidRPr="00FA47F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الرأي الثاني</w:t>
      </w:r>
      <w:r w:rsidR="004D3092" w:rsidRPr="00FA47F3">
        <w:rPr>
          <w:rFonts w:ascii="Simplified Arabic" w:hAnsi="Simplified Arabic" w:cs="Simplified Arabic"/>
          <w:color w:val="FF0000"/>
          <w:sz w:val="32"/>
          <w:szCs w:val="32"/>
          <w:rtl/>
        </w:rPr>
        <w:t xml:space="preserve"> :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 ذهب الم</w:t>
      </w:r>
      <w:r w:rsidR="00835029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الكية إلى أن حضانة الغلام تستمر إلى بلوغه وتنقطع حضانته بالبلوغ ولو مري</w:t>
      </w:r>
      <w:r w:rsidR="00835029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ضا أو مجنونا على المشهور ، وأما حضانة الأنثى فتستمر إلى زواجها ودخول الزوج بها .</w:t>
      </w:r>
      <w:r w:rsidR="00067E9C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</w:rPr>
        <w:footnoteReference w:id="135"/>
      </w:r>
    </w:p>
    <w:p w:rsidR="004D3092" w:rsidRPr="00835029" w:rsidRDefault="00AD0562" w:rsidP="00835029">
      <w:pPr>
        <w:spacing w:line="240" w:lineRule="auto"/>
        <w:rPr>
          <w:rFonts w:ascii="Simplified Arabic" w:hAnsi="Simplified Arabic" w:cs="Simplified Arabic"/>
          <w:sz w:val="32"/>
          <w:szCs w:val="32"/>
          <w:rtl/>
        </w:rPr>
      </w:pPr>
      <w:r w:rsidRPr="00FA47F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    </w:t>
      </w:r>
      <w:r w:rsidR="0017245E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</w:t>
      </w:r>
      <w:r w:rsidRPr="00FA47F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 </w:t>
      </w:r>
      <w:r w:rsidR="004D3092" w:rsidRPr="00FA47F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الرأي الثالث</w:t>
      </w:r>
      <w:r w:rsidR="004D3092" w:rsidRPr="00FA47F3">
        <w:rPr>
          <w:rFonts w:ascii="Simplified Arabic" w:hAnsi="Simplified Arabic" w:cs="Simplified Arabic"/>
          <w:color w:val="FF0000"/>
          <w:sz w:val="32"/>
          <w:szCs w:val="32"/>
          <w:rtl/>
        </w:rPr>
        <w:t>:</w:t>
      </w:r>
      <w:r w:rsidR="004D3092" w:rsidRPr="00976317">
        <w:rPr>
          <w:rFonts w:ascii="Simplified Arabic" w:hAnsi="Simplified Arabic" w:cs="Simplified Arabic"/>
          <w:sz w:val="32"/>
          <w:szCs w:val="32"/>
          <w:rtl/>
        </w:rPr>
        <w:t xml:space="preserve"> ذهب الشافعية والحنابلة إلى أن سن الحضانة يمتد إلى التمييز ، وهو سبع أو ثمان سنوات ، وي</w:t>
      </w:r>
      <w:r w:rsidR="00835029">
        <w:rPr>
          <w:rFonts w:ascii="Simplified Arabic" w:hAnsi="Simplified Arabic" w:cs="Simplified Arabic" w:hint="cs"/>
          <w:sz w:val="32"/>
          <w:szCs w:val="32"/>
          <w:rtl/>
        </w:rPr>
        <w:t>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</w:rPr>
        <w:t>ستوي في ذلك الذكر والأنثى ، لأن النبي صلى الله عليه وسلم خير غلاما بين أمه وأب</w:t>
      </w:r>
      <w:r w:rsidR="00835029"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</w:rPr>
        <w:t>يه في سن التم</w:t>
      </w:r>
      <w:r w:rsidR="00835029">
        <w:rPr>
          <w:rFonts w:ascii="Simplified Arabic" w:hAnsi="Simplified Arabic" w:cs="Simplified Arabic" w:hint="cs"/>
          <w:sz w:val="32"/>
          <w:szCs w:val="32"/>
          <w:rtl/>
        </w:rPr>
        <w:t>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</w:rPr>
        <w:t>ييز ، ولأن المميز أعرف بحظه ومصلحته ، فيرجع إليه ، ولا تخير الف</w:t>
      </w:r>
      <w:r w:rsidR="00835029">
        <w:rPr>
          <w:rFonts w:ascii="Simplified Arabic" w:hAnsi="Simplified Arabic" w:cs="Simplified Arabic" w:hint="cs"/>
          <w:sz w:val="32"/>
          <w:szCs w:val="32"/>
          <w:rtl/>
        </w:rPr>
        <w:t>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</w:rPr>
        <w:t>تاة عند الح</w:t>
      </w:r>
      <w:r w:rsidR="00835029">
        <w:rPr>
          <w:rFonts w:ascii="Simplified Arabic" w:hAnsi="Simplified Arabic" w:cs="Simplified Arabic" w:hint="cs"/>
          <w:sz w:val="32"/>
          <w:szCs w:val="32"/>
          <w:rtl/>
        </w:rPr>
        <w:t>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</w:rPr>
        <w:t>نابلة ، لأن الحظ والح</w:t>
      </w:r>
      <w:r w:rsidR="00835029"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</w:rPr>
        <w:t>فظ في ك</w:t>
      </w:r>
      <w:r w:rsidR="00835029">
        <w:rPr>
          <w:rFonts w:ascii="Simplified Arabic" w:hAnsi="Simplified Arabic" w:cs="Simplified Arabic" w:hint="cs"/>
          <w:sz w:val="32"/>
          <w:szCs w:val="32"/>
          <w:rtl/>
        </w:rPr>
        <w:t>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</w:rPr>
        <w:t>يانها عند الأب ، واشترط الح</w:t>
      </w:r>
      <w:r w:rsidR="00D04665">
        <w:rPr>
          <w:rFonts w:ascii="Simplified Arabic" w:hAnsi="Simplified Arabic" w:cs="Simplified Arabic" w:hint="cs"/>
          <w:sz w:val="32"/>
          <w:szCs w:val="32"/>
          <w:rtl/>
        </w:rPr>
        <w:t>ــــــــــــــــــ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</w:rPr>
        <w:t>نابلة لتخيير الغلام ش</w:t>
      </w:r>
      <w:r w:rsidR="00835029">
        <w:rPr>
          <w:rFonts w:ascii="Simplified Arabic" w:hAnsi="Simplified Arabic" w:cs="Simplified Arabic" w:hint="cs"/>
          <w:sz w:val="32"/>
          <w:szCs w:val="32"/>
          <w:rtl/>
        </w:rPr>
        <w:t>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</w:rPr>
        <w:t xml:space="preserve">رطين : أن يكون الأبوان وغيرهما أهلا للحضانة </w:t>
      </w:r>
      <w:r w:rsidR="00901E7B">
        <w:rPr>
          <w:rFonts w:ascii="Simplified Arabic" w:hAnsi="Simplified Arabic" w:cs="Simplified Arabic"/>
          <w:sz w:val="32"/>
          <w:szCs w:val="32"/>
          <w:rtl/>
        </w:rPr>
        <w:t>، وألا يكون الغلام معتوها ، ف</w:t>
      </w:r>
      <w:r w:rsidR="00901E7B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="004D3092" w:rsidRPr="00976317">
        <w:rPr>
          <w:rFonts w:ascii="Simplified Arabic" w:hAnsi="Simplified Arabic" w:cs="Simplified Arabic"/>
          <w:sz w:val="32"/>
          <w:szCs w:val="32"/>
          <w:rtl/>
        </w:rPr>
        <w:t xml:space="preserve"> كان معتوها ، كان عند الأم ، ولم يخير ، لأنها أحق بكفالة ولدها المعتوه .</w:t>
      </w:r>
      <w:r w:rsidR="00F1281C">
        <w:rPr>
          <w:rStyle w:val="a5"/>
          <w:rFonts w:ascii="Simplified Arabic" w:hAnsi="Simplified Arabic" w:cs="Simplified Arabic"/>
          <w:color w:val="00B050"/>
          <w:sz w:val="32"/>
          <w:szCs w:val="32"/>
          <w:rtl/>
          <w:lang w:bidi="ar-DZ"/>
        </w:rPr>
        <w:footnoteReference w:id="136"/>
      </w:r>
    </w:p>
    <w:p w:rsidR="003E45C8" w:rsidRDefault="00AD0562" w:rsidP="0017245E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وإذا انت</w:t>
      </w:r>
      <w:r w:rsidR="00D046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هت مدة الحضانة ض</w:t>
      </w:r>
      <w:r w:rsidR="00D046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 الولد إلى ولي النفس من أب أو جد لا لغيرهما ، ويظل للأب أو ال</w:t>
      </w:r>
      <w:r w:rsidR="00D046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جد الحق في إم</w:t>
      </w:r>
      <w:r w:rsidR="00D046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ساك الصبي حتى يبلغ ، فيخير بين أن ينفرد بالسكن أو يسكن مع أي أب</w:t>
      </w:r>
      <w:r w:rsidR="00D046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ويه شاء ، إلا إذا بلغ سف</w:t>
      </w:r>
      <w:r w:rsidR="00D046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يها غير مأمون على ن</w:t>
      </w:r>
      <w:r w:rsidR="00D046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فسه، في</w:t>
      </w:r>
      <w:r w:rsidR="00D046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ضمه الأب إليه لدفع الفتنة أو الع</w:t>
      </w:r>
      <w:r w:rsidR="00D046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ار ، ولتأدي</w:t>
      </w:r>
      <w:r w:rsidR="00D046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به إذا وق</w:t>
      </w:r>
      <w:r w:rsidR="00D046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 منه شيء ، ولا يلزم الأب بالن</w:t>
      </w:r>
      <w:r w:rsidR="00D0466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فقة على الإبن بعد البلوغ إ</w:t>
      </w:r>
      <w:r w:rsidR="00991649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 أن</w:t>
      </w:r>
    </w:p>
    <w:p w:rsidR="004D3092" w:rsidRPr="00976317" w:rsidRDefault="003E45C8" w:rsidP="00FD6FB4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991649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991649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يتبرع ، ف</w:t>
      </w:r>
      <w:r w:rsidR="0099164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إن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بلغ معتوها كان عند الأم سواء كان ابنا أو بنتا،</w:t>
      </w:r>
      <w:r w:rsidR="0017245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وأما الفتاة فيضمها الأب أو الجد إذا كان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بكرا ، وكذا إ</w:t>
      </w:r>
      <w:r w:rsidR="00991649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ذا كانت ثيبا عليها الفتنة ، ف</w:t>
      </w:r>
      <w:r w:rsidR="0099164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إن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كان لا يخشى عليها الفتنة ، وكانت ذات خلق مس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تقيم وعقل سليم وسارت مسنة (بلغت سن الأربعين) فلها أن تنفرد بالسكن حيث شاءت ، ولا يلزم الأب بالإنفاق على الفتاة إذا رفضت السكن معه ، أو متابعته بغير حق .</w:t>
      </w:r>
    </w:p>
    <w:p w:rsidR="00631F14" w:rsidRDefault="00537AC4" w:rsidP="00631F14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وما ذهب إليه المشرع الجزائري في تحديد مدة الحضانة لا يخرج عما هو مقرر في الفقه الإسلامي ، مع ملاحظة أن اشتراط النص – أما لم تتزوج ثانية – يفهم منه أن مجرد زواج الأم ثانية – ولو لم يكن هذا الزواج قائما-كاف لتمديد حضانتها لولدها إلى سن السادسة عشرة .</w:t>
      </w:r>
    </w:p>
    <w:p w:rsidR="00B4657A" w:rsidRDefault="004D3092" w:rsidP="00631F14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631F1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غير أنه أغ</w:t>
      </w:r>
      <w:r w:rsidR="00AB0C0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فل الك</w:t>
      </w:r>
      <w:r w:rsidR="00AB0C0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لام عن وضعية المحضون بعد انتهاء مدة الحضانة أو سقوطها بقوة القانون ، والحكم الفق</w:t>
      </w:r>
      <w:r w:rsidR="00AB0C0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هي في هذا الخصوص أنه يعود إلى الأب ، وليس للمحضون حق الخيار</w:t>
      </w:r>
    </w:p>
    <w:p w:rsidR="00B31A74" w:rsidRPr="00976317" w:rsidRDefault="00B4657A" w:rsidP="00B4657A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4462F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في أن يخ</w:t>
      </w:r>
      <w:r w:rsidR="00AB0C0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تار الأب أو الأم على الحنف</w:t>
      </w:r>
      <w:r w:rsidR="00AB0C0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ية والمالكية لأنه لا قول له ولا يعرف حظه ، وقد يختار من يلعب عنده ، وذهب الشافعية والحنابلة إلى تخييره إذا كان مميزا.</w:t>
      </w:r>
      <w:r w:rsidR="004D3092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37"/>
      </w:r>
      <w:r w:rsidR="004D3092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4D3092" w:rsidRPr="00976317" w:rsidRDefault="00C565A3" w:rsidP="00C565A3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    </w:t>
      </w:r>
      <w:r w:rsidR="004462F8"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</w:t>
      </w:r>
      <w:r w:rsidR="004D3092" w:rsidRPr="00104957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موقف القضاء</w:t>
      </w:r>
      <w:r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>: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ج</w:t>
      </w:r>
      <w:r w:rsidR="00AC37A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اء في القرار المؤرخ 24/10/1995 : - إن لقضاة الموضوع الحق في تمديد الح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 بالنسبة للذكر إلى سن السادسة عشر إذا كانت الحاضنة لم تتزوج ثانية مع مراعاة مصلحة المحضون دون أن يكونوا قد خ</w:t>
      </w:r>
      <w:r w:rsidR="007425D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رقوا المادة 65 من قانون الأسرة 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  <w:r w:rsidR="00B31A74" w:rsidRPr="006E65B2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138"/>
      </w:r>
    </w:p>
    <w:p w:rsidR="00801514" w:rsidRDefault="00C565A3" w:rsidP="00A348F0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4462F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وجاء في الق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رار ال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مؤرخ في 13/03/1989 : - من الم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قر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شرعا وقانونا أن الأم أولى بحض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انة ولدها ولو كان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ت كافرة ، إلا إذا خي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ف على دينه ، أن حضانة الذكر للبلوغ وحض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انة الأنثى حتى سن الزواج ، ومن ثم فإن القض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اء بخلاف هذا المبدأ يعد خرقا للأحكام الش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رعية والق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انونية ، ولما كان قضاة الاستئناف – في قضية الحال – قضوا بتعديل الحكم المس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تأنف لديهم بخصوص ح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 الأولاد الث</w:t>
      </w:r>
      <w:r w:rsidR="002662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لاثة ، ومن جديد إسنادها إلى الأب ، فإنهم بقض</w:t>
      </w:r>
      <w:r w:rsidR="001F202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ائهم كما فعلوا أصابوا بخصوص الولدين ، باعتبار أنهما أصبحا يافعين ، إلا أنهم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أخطئوا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بخصوص البنت خ</w:t>
      </w:r>
      <w:r w:rsidR="001F202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ارقين بذلك أحك</w:t>
      </w:r>
      <w:r w:rsidR="001F202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</w:t>
      </w:r>
      <w:r w:rsidR="004D3092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ام الشريعة الإسلامية والمادة 64 من قانون الأسرة . ومتى كان كذلك استوجب نقض القرار جزئيا فيما يخص حضانة البنت دون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إحالة</w:t>
      </w:r>
      <w:r w:rsidR="0035390B" w:rsidRPr="006E65B2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>.</w:t>
      </w:r>
      <w:r w:rsidR="004D3092" w:rsidRPr="006E65B2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139"/>
      </w:r>
    </w:p>
    <w:p w:rsidR="00C565A3" w:rsidRPr="00976317" w:rsidRDefault="00C565A3" w:rsidP="00AE2DEE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</w:t>
      </w:r>
      <w:r w:rsidR="004462F8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ثانيا :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انتهاء </w:t>
      </w:r>
      <w:r w:rsidR="00872420" w:rsidRPr="00D557F0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الحضانة </w:t>
      </w:r>
      <w:r w:rsidR="00872420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إن مدة الح</w:t>
      </w:r>
      <w:r w:rsidR="007529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 في قانون الأسرة الجزائري هي بلوغ عشر سنوات من العمر بالن</w:t>
      </w:r>
      <w:r w:rsidR="007529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سبة للذكر وبلوغ سن الزواج التي هي 19 سنة بالنسبة إلى الأنثى ، وفي هذا الم</w:t>
      </w:r>
      <w:r w:rsidR="007529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عنى نصت المادة 65 من قانون الأسرة على أن تنقضي مدة حضانة الذكر ببلوغه 10 سنوات والأنثى ب</w:t>
      </w:r>
      <w:r w:rsidR="007529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بلوغها سن الزواج ، ولل</w:t>
      </w:r>
      <w:r w:rsidR="007529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قاضي أن يمدد الح</w:t>
      </w:r>
      <w:r w:rsidR="007529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 بالنسبة إلى الذكر إلى 16 سنة إذا كانت الحاضنة أما ولم تتزوج ، على أن يراعي في انتهائها مصلحة المحضون .</w:t>
      </w:r>
    </w:p>
    <w:p w:rsidR="00872420" w:rsidRPr="00976317" w:rsidRDefault="00C565A3" w:rsidP="00872420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 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ومن محاولة تح</w:t>
      </w:r>
      <w:r w:rsidR="00AE77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ليل هذه النصوص بشيء من التبسيط والاختصار يمكننا أن نقول :</w:t>
      </w:r>
    </w:p>
    <w:p w:rsidR="00872420" w:rsidRPr="00976317" w:rsidRDefault="004462F8" w:rsidP="00872420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   </w:t>
      </w:r>
      <w:r w:rsidR="00C565A3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872420" w:rsidRPr="00D557F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-1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 مدة الح</w:t>
      </w:r>
      <w:r w:rsidR="00AE77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ضانة هي 10 سنوات بالنسبة إلى المحضون </w:t>
      </w:r>
      <w:r w:rsidR="00872420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الذكر،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ثم تنقضي بحكم القانون إذا لم يقع </w:t>
      </w:r>
      <w:r w:rsidR="00872420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تمديدها.</w:t>
      </w:r>
    </w:p>
    <w:p w:rsidR="005063CB" w:rsidRDefault="004462F8" w:rsidP="00685E8D">
      <w:pPr>
        <w:pStyle w:val="a3"/>
        <w:shd w:val="clear" w:color="auto" w:fill="FFFFFF" w:themeFill="background1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    </w:t>
      </w:r>
      <w:r w:rsidR="008724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-2- مدة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الح</w:t>
      </w:r>
      <w:r w:rsidR="00AE77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ضانة هي 19 سنة بالنسبة إلى المحضون الأنثى </w:t>
      </w:r>
      <w:r w:rsidR="00872420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باعتبار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أن هذه السن هي سن الزواج حسب نص المادة 7 من قانون الأسرة الم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ـــــــــــــــــــــــــ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عدلة ، وعليه فإذا كانت مصلحة</w:t>
      </w:r>
    </w:p>
    <w:p w:rsidR="00872420" w:rsidRPr="00976317" w:rsidRDefault="005063CB" w:rsidP="005063CB">
      <w:pPr>
        <w:pStyle w:val="a3"/>
        <w:shd w:val="clear" w:color="auto" w:fill="FFFFFF" w:themeFill="background1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  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4462F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المح</w:t>
      </w:r>
      <w:r w:rsidR="00AE77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ضون الذكر تت</w:t>
      </w:r>
      <w:r w:rsidR="00AE77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طلب تمديد مدة الح</w:t>
      </w:r>
      <w:r w:rsidR="00AE77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 فإنه يج</w:t>
      </w:r>
      <w:r w:rsidR="00AE77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وز طلب تمديدها ، ويجوز للقاضي المك</w:t>
      </w:r>
      <w:r w:rsidR="00AE77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لف بدعوى شؤون الأسرة بالمحكمة المختصة أن يحكم بتمديد مدة حضانة الولد الذكر إلى غاية ال</w:t>
      </w:r>
      <w:r w:rsidR="00AE77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سادسة عشر سنة من ع</w:t>
      </w:r>
      <w:r w:rsidR="00AE77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مره ، وذلك إذا توفر ش</w:t>
      </w:r>
      <w:r w:rsidR="00AE77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رط كون الحاضنة طالبة التمديد هي نفسها أم المحضون ، وشرط أن لا تكون مت</w:t>
      </w:r>
      <w:r w:rsidR="00AE77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زوجة ثانية ، وشرط أن يراعي في التمديد مصلحة المحضون .</w:t>
      </w:r>
    </w:p>
    <w:p w:rsidR="00872420" w:rsidRPr="00976317" w:rsidRDefault="00561AE2" w:rsidP="00872420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ولكن إذا أق</w:t>
      </w:r>
      <w:r w:rsidR="0056357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ام أي شخص دع</w:t>
      </w:r>
      <w:r w:rsidR="0056357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وى يطلب فيها إسقاط الحضانة على الحاضن وإسنادها ثانية إليه بعد انق</w:t>
      </w:r>
      <w:r w:rsidR="0056357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ضاء مدة الح</w:t>
      </w:r>
      <w:r w:rsidR="0056357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 فإن على القاض</w:t>
      </w:r>
      <w:r w:rsidR="0056357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ي أن يحكم برفض الدعوى لانقضاء حق الط</w:t>
      </w:r>
      <w:r w:rsidR="0056357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لب بالحضانة وانته</w:t>
      </w:r>
      <w:r w:rsidR="0056357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اء مدتها القانونية باع</w:t>
      </w:r>
      <w:r w:rsidR="0056357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تبار أن الدعوى في مثل هذه الحال تصبح غير مؤسسة ، وترفض لعدم التأسيس.</w:t>
      </w:r>
      <w:r w:rsidR="00872420" w:rsidRPr="00976317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140"/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</w:t>
      </w:r>
    </w:p>
    <w:p w:rsidR="000C620B" w:rsidRDefault="00561AE2" w:rsidP="008E693D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872420" w:rsidRPr="00D557F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3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 بعد انتهاء وانق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ضاء المدة القانونية لل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حضانة فإنه لم يعد لأي أحد من أصحاب ال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حق في الح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 أن يتم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سك بها أو يرفع دع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وى ليطلب إسناد الحض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انة إليه أو ليطلب إسقاط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ها عن غيره ممن كان لهم الح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ق في ممارستها شرعا وقانونا ، ذلك لأن المحضون عند بلوغه هذه ال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سن يصبح من حقه هو أن ي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ختار الح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ياة مع أي واحد من أصحاب الحق في الح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 ويبقى من حق الأب وواج</w:t>
      </w:r>
      <w:r w:rsidR="008037B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به الولي الشرعي والقانوني له أن يشرف وأن يمارس حق</w:t>
      </w:r>
    </w:p>
    <w:p w:rsidR="00872420" w:rsidRPr="00071D38" w:rsidRDefault="000C620B" w:rsidP="000C620B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</w:t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الإشراف على ابنه أو ابنته،ويتكفل بتوجيههما والعناية بشؤونهما ماديا واجتماعيا وأخلاقيا بصفته وليا ، وليس بصفته حاضنا. </w:t>
      </w:r>
      <w:r w:rsidR="00872420" w:rsidRPr="00976317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141"/>
      </w:r>
      <w:r w:rsidR="00872420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</w:t>
      </w:r>
    </w:p>
    <w:p w:rsidR="004D3092" w:rsidRPr="00071D38" w:rsidRDefault="00A61705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</w:t>
      </w:r>
      <w:r w:rsidR="004D3092" w:rsidRPr="00071D38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ثالثا:</w:t>
      </w:r>
      <w:r w:rsidR="00621055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موقف الفقه</w:t>
      </w:r>
      <w:r w:rsidR="004D3092" w:rsidRPr="00071D38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الإسلامي والمشرع الجزائري</w:t>
      </w:r>
      <w:r w:rsidR="00136C99" w:rsidRPr="00071D38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0F65EA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من مدة الحضانة </w:t>
      </w:r>
      <w:r w:rsidR="00057A54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وانتهائها</w:t>
      </w:r>
    </w:p>
    <w:p w:rsidR="00AB3712" w:rsidRPr="00976317" w:rsidRDefault="004B3C64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1 </w:t>
      </w:r>
      <w:r w:rsidR="00377090" w:rsidRPr="00071D38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-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377090" w:rsidRPr="00071D38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رأي الحنفية :</w:t>
      </w:r>
      <w:r w:rsidR="00377090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3770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قدر ف</w:t>
      </w:r>
      <w:r w:rsidR="00412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3770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قهاء الحنفية مدة الحضانة الغلام بسبع سنين أي السن الذي يستغني فيه عن خدمة النساء ، لأنه يستقل بخدمة نفسه بعض الشيء ، في حين قدرها بعضهم بتسع سنوات ، والرأي الأول هو المفتي به .</w:t>
      </w:r>
    </w:p>
    <w:p w:rsidR="00E948F0" w:rsidRDefault="00942200" w:rsidP="004123BD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 </w:t>
      </w:r>
      <w:r w:rsidR="004E16E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أما </w:t>
      </w:r>
      <w:r w:rsidR="004E16E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بالنسبة للأن</w:t>
      </w:r>
      <w:r w:rsidR="003770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ثى فتن</w:t>
      </w:r>
      <w:r w:rsidR="00412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770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تهي حضانة أمها ، أو من يل</w:t>
      </w:r>
      <w:r w:rsidR="00412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3770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يها ببلوغها تسع سنوات أو إحدى عشر سنة من عم</w:t>
      </w:r>
      <w:r w:rsidR="00412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3770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رها ، وقد فرق الحن</w:t>
      </w:r>
      <w:r w:rsidR="00412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3770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فية في سن الحض</w:t>
      </w:r>
      <w:r w:rsidR="00412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3770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فيما إذا كانت الأم أو الجدة هي الحاضنة ، فإذا كان</w:t>
      </w:r>
      <w:r w:rsidR="00412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770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الحاض</w:t>
      </w:r>
      <w:r w:rsidR="00412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770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نة هي الأم أو ال</w:t>
      </w:r>
      <w:r w:rsidR="00412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3770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جدة ، فإنها أحق بالف</w:t>
      </w:r>
      <w:r w:rsidR="00412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3770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تاة الصغيرة </w:t>
      </w:r>
      <w:r w:rsidR="00EC3C3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حتى تبلغ بالحي</w:t>
      </w:r>
      <w:r w:rsidR="00412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EC3C37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 أو الإنزال أو السن ، لأنها بعد الاستغناء تحتاج إلى معرفة آداب النساء</w:t>
      </w:r>
      <w:r w:rsidR="003770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 وامرأة على</w:t>
      </w:r>
    </w:p>
    <w:p w:rsidR="00377090" w:rsidRPr="00976317" w:rsidRDefault="00E948F0" w:rsidP="00E948F0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A6170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در ذلك أق</w:t>
      </w:r>
      <w:r w:rsidR="00412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در ، أما ب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عد البلوغ فتح</w:t>
      </w:r>
      <w:r w:rsidR="004123B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تاج إلى التحصين والح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فظ والأب فيه أقوى وأهدى ، وبلوغ الصغيرة بتسع سنين أو بإحدى عشرة سنة .</w:t>
      </w:r>
      <w:r w:rsidR="00BE7FBE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42"/>
      </w:r>
    </w:p>
    <w:p w:rsidR="00BE7FBE" w:rsidRPr="00976317" w:rsidRDefault="004B3C64" w:rsidP="004B3C64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2 </w:t>
      </w:r>
      <w:r w:rsidR="00BE7FBE" w:rsidRPr="00EE59D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-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BE7FBE" w:rsidRPr="00EE59D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رأي المالكية</w:t>
      </w:r>
      <w:r w:rsidR="00BE7FBE" w:rsidRPr="00EE59DE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: تس</w:t>
      </w:r>
      <w:r w:rsidR="00502FB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تمر الح</w:t>
      </w:r>
      <w:r w:rsidR="00502FB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في الغ</w:t>
      </w:r>
      <w:r w:rsidR="00502FB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لام إلى الب</w:t>
      </w:r>
      <w:r w:rsidR="00502FB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لوغ ، وفي الأنثى إلى الزواج ودخ</w:t>
      </w:r>
      <w:r w:rsidR="00502FB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 الزوج بها ، ولو كانت الأم كافرة ، وهذا في الأم المطلقة أو التي ملت زوجها ، أو من عصمته زوجها فهي حق الزوجين معا .</w:t>
      </w:r>
    </w:p>
    <w:p w:rsidR="00BE7FBE" w:rsidRPr="00976317" w:rsidRDefault="008B4209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A6170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ولا ي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خير الولد في رأي الحن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فية وال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مالكية لأنه قول </w:t>
      </w:r>
      <w:r w:rsidR="0035390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له،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ولا يعرف </w:t>
      </w:r>
      <w:r w:rsidR="0035390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حظه،</w:t>
      </w:r>
      <w:r w:rsidR="00BE7FB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وقد يختار من يلعب </w:t>
      </w:r>
      <w:r w:rsidR="0035390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عنده.</w:t>
      </w:r>
      <w:r w:rsidR="00F94F43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43"/>
      </w:r>
    </w:p>
    <w:p w:rsidR="00887F18" w:rsidRDefault="00E22586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3</w:t>
      </w:r>
      <w:r w:rsidR="00764BD9" w:rsidRPr="00EE59D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-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764BD9" w:rsidRPr="00EE59D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رأي الشافعية </w:t>
      </w:r>
      <w:r w:rsidR="00764BD9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:</w:t>
      </w:r>
      <w:r w:rsidR="00764BD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قال الش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764BD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افعية إن افترق الزوجان</w:t>
      </w:r>
      <w:r w:rsidR="00B826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ولهما ولد مميز ، ذكر أو أنثى وله سبع أو ثمان س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B826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نين ، وصلح الزوجان للحضانة ولو فضل أحدهما الآخر دينا أو مالا أو محبة وتنازعا في الح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B826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، خير بينهما ، وكان عند من أختار منهما ، لأن الرسول صلى الله عليه وسلم خير غ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B826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لاما بين أبيه أو أمه ، والبنت كالابن في الانتساب ، 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وتخير يكون حتى لو أسقط أحد الزوجين حقه في الح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قبل التخيير ، وإذا أختار الولد أحد الأبوين ، فأمتنع هذا الأخير عن كفالته ، انتقل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الك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فالة إلى الآخر ، فإن رجع الممتنع أعيد التخيير ، وأن أمتنع الأبوين وب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عدهما مس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تحقان للحضانة كال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جد وال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جدة خير بين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هما ، وإلا أجبر بالح</w:t>
      </w:r>
      <w:r w:rsidR="00F938C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من تلزمه </w:t>
      </w:r>
    </w:p>
    <w:p w:rsidR="00A422EA" w:rsidRPr="00976317" w:rsidRDefault="00887F18" w:rsidP="00887F18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نفقته ، كما أن الت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خير لا يجر إذا كان الطرف الثاني مجنون أو كافر أو فاسق أو زوج الأنثى أجنبيا ، فالحق للآخر فقط .</w:t>
      </w:r>
      <w:r w:rsidR="00F94F43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44"/>
      </w:r>
    </w:p>
    <w:p w:rsidR="00BE7FBE" w:rsidRPr="00976317" w:rsidRDefault="00CB4907" w:rsidP="008B4209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4 </w:t>
      </w:r>
      <w:r w:rsidR="00A422EA" w:rsidRPr="00EE59D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-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A422EA" w:rsidRPr="00EE59D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رأي الحنابلة </w:t>
      </w:r>
      <w:r w:rsidR="00A422EA" w:rsidRPr="00976317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: 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إذا</w:t>
      </w:r>
      <w:r w:rsidR="00F824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بلغ 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الغ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لام الغير المعتوه سبع سنوات ، خير بين أبويه إذا تنازعا فيه ، كما قال ال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شافعية ، فكان مع من أختار منهما ، ومتى أختار أحدهما فسلم إليه ثم أختار الآخر ، رد إليه ، ويخ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ير الغلام بين أمه وعصبته لأن عليا رضي الله عنه </w:t>
      </w:r>
      <w:r w:rsidR="00327D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خير عمارة الجرمي بين أم</w:t>
      </w:r>
      <w:r w:rsidR="008B4209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 وعمه ، لأنه عصبة وأشبه بالأب</w:t>
      </w:r>
      <w:r w:rsidR="008B4209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، </w:t>
      </w:r>
      <w:r w:rsidR="00327D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ويخير الغلام بشرطين هما :</w:t>
      </w:r>
      <w:r w:rsidR="00A422EA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  </w:t>
      </w:r>
    </w:p>
    <w:p w:rsidR="00327D8D" w:rsidRPr="00976317" w:rsidRDefault="001F01BD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1 </w:t>
      </w:r>
      <w:r w:rsidR="00327D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27D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أن يكون الأبوين وغيرهما من أهل الحضانة .</w:t>
      </w:r>
    </w:p>
    <w:p w:rsidR="00887F18" w:rsidRDefault="001F01BD" w:rsidP="00887F18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327D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2-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27D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ألا يكون الغلام معتوه 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127EC5" w:rsidRPr="00976317" w:rsidRDefault="00887F18" w:rsidP="00887F18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327D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ولم يفرق الحن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327D8D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ابلة بين الذكر والأنثى 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في تحديد مدة </w:t>
      </w:r>
      <w:r w:rsidR="0035390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الحضانة،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فالفتاة إذا بلغت سبع سنين أصبح الأب أحق </w:t>
      </w:r>
      <w:r w:rsidR="0035390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بها،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لأنها تحتاج إلى الحفظ والأب أولى </w:t>
      </w:r>
      <w:r w:rsidR="0035390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به.</w:t>
      </w:r>
    </w:p>
    <w:p w:rsidR="00A348F0" w:rsidRPr="00976317" w:rsidRDefault="00E3643A" w:rsidP="005E6C4B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</w:t>
      </w:r>
      <w:r w:rsidR="00A6170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1871D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لكن إذا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كانت البن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عند الأم أو عند الأب ، فإنها تكون عنده ليلا ونهارا ، لأن تأديبها وتخ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ريجها في ج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وف البيت يع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لمها الغزل والط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بخ وغيرها من الأم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ور التي تح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تاجها في حياتها ، ولا تم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نع الأم من زي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ارتها إذا كان</w:t>
      </w:r>
      <w:r w:rsidR="00887F1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127EC5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عند أبيها والعكس ، وإن مرضت فالأم تقوم بتمريضها في بيت الأب بشرط أن لا يخلو الأب بها .</w:t>
      </w:r>
      <w:r w:rsidR="00971D4A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45"/>
      </w:r>
    </w:p>
    <w:p w:rsidR="006C486E" w:rsidRPr="00976317" w:rsidRDefault="00504E14" w:rsidP="00504E14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</w:t>
      </w:r>
      <w:r w:rsidR="00A61705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</w:t>
      </w:r>
      <w:r w:rsidR="00817455" w:rsidRPr="00EE59D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ثانيا : موقف المشرع الجزائري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: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6C486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تن</w:t>
      </w:r>
      <w:r w:rsidR="00892B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6C486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 المادة 65 من قانون الأسرة الجزائري (تنقضي مدة حض</w:t>
      </w:r>
      <w:r w:rsidR="00892B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6C486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انة الذكر ببلوغه "10" </w:t>
      </w:r>
      <w:r w:rsidR="0035390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سنوات،</w:t>
      </w:r>
      <w:r w:rsidR="006C486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والأن</w:t>
      </w:r>
      <w:r w:rsidR="00892B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ــــــــــــــــــــ</w:t>
      </w:r>
      <w:r w:rsidR="006C486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ثى ببلوغها سن </w:t>
      </w:r>
      <w:r w:rsidR="0035390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الزواج،</w:t>
      </w:r>
      <w:r w:rsidR="006C486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وللق</w:t>
      </w:r>
      <w:r w:rsidR="00892B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6C486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اضي أن يمدد الحضانة بالنسبة للذكر إلــــــــى " 16 </w:t>
      </w:r>
      <w:r w:rsidR="0035390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" سنة</w:t>
      </w:r>
      <w:r w:rsidR="006C486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إذا كانت الحاضنة أما لم تتزوج </w:t>
      </w:r>
      <w:r w:rsidR="0035390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ثانية.</w:t>
      </w:r>
    </w:p>
    <w:p w:rsidR="006C486E" w:rsidRPr="00976317" w:rsidRDefault="006C486E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على أن يراعى في الحكم بانتهائها مصلحة </w:t>
      </w:r>
      <w:r w:rsidR="0035390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المحضون.</w:t>
      </w:r>
      <w:r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46"/>
      </w:r>
    </w:p>
    <w:p w:rsidR="000D2528" w:rsidRPr="00976317" w:rsidRDefault="000D2528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بتحليل نص المادة نجدها تتضمن قاعدتين </w:t>
      </w:r>
      <w:r w:rsidR="0035390B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أساسيتين:</w:t>
      </w:r>
      <w:r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0D2528" w:rsidRPr="00976317" w:rsidRDefault="002D48D0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A6170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0D252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أوله تت</w:t>
      </w:r>
      <w:r w:rsidR="00892B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0D252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علق بانقضاء الحضان</w:t>
      </w:r>
      <w:r w:rsidR="00DA0AF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ة </w:t>
      </w:r>
      <w:r w:rsidR="00120AB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وانتهائها</w:t>
      </w:r>
      <w:r w:rsidR="000D252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بحكم والمحددة ب 10 سنوات للذكر ، وبلوغ سن الزواج بالن</w:t>
      </w:r>
      <w:r w:rsidR="00892B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0D252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سبة للفتاة ، ومعنى ذلك كقاعدة عامة أنه عندما يبلغ الفتى سن العاشرة ، وتبلغ الفتاة س</w:t>
      </w:r>
      <w:r w:rsidR="00892B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0D252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 الزواج لم ي</w:t>
      </w:r>
      <w:r w:rsidR="00892B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0D252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عد للأب ولا للأم ح</w:t>
      </w:r>
      <w:r w:rsidR="00892B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0D252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 التنازع على الحضانة أي واحد منهما ، بل ولم يحق لأحدهما اللجوء إلى المحكمة.</w:t>
      </w:r>
    </w:p>
    <w:p w:rsidR="00AA5D90" w:rsidRPr="00976317" w:rsidRDefault="002D48D0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6E05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A6170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6E055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0D252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أما الق</w:t>
      </w:r>
      <w:r w:rsidR="00113E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</w:t>
      </w:r>
      <w:r w:rsidR="000D252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اعدة الثانية المتعلقة بت</w:t>
      </w:r>
      <w:r w:rsidR="00113E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0D252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مديد مدة الحضانة بقرار من المحكمة بناء على طلب الح</w:t>
      </w:r>
      <w:r w:rsidR="00113E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0D252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اضن ، فإننا نلاح</w:t>
      </w:r>
      <w:r w:rsidR="00113E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0D252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ظ وجود استثناء من هذه القاعدة بحيث يجوز للقاضي أن يقضي بتمديد 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مدة ح</w:t>
      </w:r>
      <w:r w:rsidR="00113E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الذكر من 10 س</w:t>
      </w:r>
      <w:r w:rsidR="00113E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نوات إلى 16 سنة ، وإذا انتهت المدة القانونية للحضانة وطلب </w:t>
      </w:r>
      <w:r w:rsidR="00A6170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الحاض</w:t>
      </w:r>
      <w:r w:rsidR="00113E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ن من المح</w:t>
      </w:r>
      <w:r w:rsidR="00113ED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كمة تمديدها ، وذلك بشرط أن تكون الحاضنة طالبة التمديد هي الأم نفسها وبشرط ألا تكون متزوجة ثانية برجل غير محرم للصغير .</w:t>
      </w:r>
    </w:p>
    <w:p w:rsidR="00AA5D90" w:rsidRPr="00976317" w:rsidRDefault="00A767A7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</w:t>
      </w:r>
      <w:r w:rsidR="00FA14A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أما إذا كان</w:t>
      </w:r>
      <w:r w:rsidR="00B252F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 الحاضنة غير الأم ، فلا يج</w:t>
      </w:r>
      <w:r w:rsidR="00B252F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وز لها طلب التمديد ، ولا يجوز للحاضنة سواء كانت أما أو غيرها طلب تمديد أجل انتهاء حضانة الفتاة مطلقا .</w:t>
      </w:r>
    </w:p>
    <w:p w:rsidR="00E34A48" w:rsidRPr="00801514" w:rsidRDefault="00A767A7" w:rsidP="00DF2711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FA14A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وقد أخذ</w:t>
      </w:r>
      <w:r w:rsidR="00684E3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الم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ش</w:t>
      </w:r>
      <w:r w:rsidR="00B252F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رع الج</w:t>
      </w:r>
      <w:r w:rsidR="00B252F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زائري أنه قد أغفل التحدث عن وضعية المحضون ومصيره بعد انقضاء مدة الح</w:t>
      </w:r>
      <w:r w:rsidR="00B252F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، إلا أن الحكم الفقهي بالنسبة للمذهب المالكي أخذ به المشرع الجزائري </w:t>
      </w:r>
      <w:r w:rsidR="00D6796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في هذا الخ</w:t>
      </w:r>
      <w:r w:rsidR="00B252F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صوص يعود إلى الأب الذي يبقى له دائما</w:t>
      </w:r>
      <w:r w:rsidR="00E71CFE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حق  الإشراف على حياة البنت ويراقب تصرفاتها ، أما إذا كان فتى فمدة حضانته تسقط بمجرد بلوغه.</w:t>
      </w:r>
      <w:r w:rsidR="00E71CFE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47"/>
      </w:r>
      <w:r w:rsidR="00AA5D90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0D2528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 </w:t>
      </w:r>
    </w:p>
    <w:p w:rsidR="00287938" w:rsidRPr="00EE59DE" w:rsidRDefault="00FA14AD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6"/>
          <w:szCs w:val="36"/>
          <w:lang w:val="en-US"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6"/>
          <w:szCs w:val="36"/>
          <w:rtl/>
          <w:lang w:bidi="ar-DZ"/>
        </w:rPr>
        <w:lastRenderedPageBreak/>
        <w:t xml:space="preserve">       </w:t>
      </w:r>
      <w:r w:rsidR="000412B0" w:rsidRPr="00EE59DE">
        <w:rPr>
          <w:rFonts w:ascii="Simplified Arabic" w:hAnsi="Simplified Arabic" w:cs="Simplified Arabic"/>
          <w:b/>
          <w:bCs/>
          <w:color w:val="FF0000"/>
          <w:sz w:val="36"/>
          <w:szCs w:val="36"/>
          <w:rtl/>
          <w:lang w:bidi="ar-DZ"/>
        </w:rPr>
        <w:t>المطلب الثاني : سقوط الحضانة وعودتها</w:t>
      </w:r>
    </w:p>
    <w:p w:rsidR="00DB3C9D" w:rsidRPr="00976317" w:rsidRDefault="00405458" w:rsidP="00405458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 </w:t>
      </w:r>
      <w:r w:rsidR="00C36672" w:rsidRPr="00EE59D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الفرع </w:t>
      </w:r>
      <w:r w:rsidR="0035390B" w:rsidRPr="00EE59DE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الأول:</w:t>
      </w:r>
      <w:r w:rsidR="00C36672" w:rsidRPr="00EE59DE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أس</w:t>
      </w:r>
      <w:r w:rsidR="00E03E68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باب سقوط الحضانة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: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نص</w:t>
      </w:r>
      <w:r w:rsidR="004138E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ت المادة 66 من قان</w:t>
      </w:r>
      <w:r w:rsidR="004138E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ون الأسرة على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أنه: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" يسق</w:t>
      </w:r>
      <w:r w:rsidR="004138E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ط حق الحاض</w:t>
      </w:r>
      <w:r w:rsidR="004138E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نة بالتزويج بغير قريب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محرم،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وبالتنازل ما لم يضر بمصلحة المحضون ". </w:t>
      </w:r>
    </w:p>
    <w:p w:rsidR="00DB3C9D" w:rsidRPr="00976317" w:rsidRDefault="00606284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فتس</w:t>
      </w:r>
      <w:r w:rsidR="004138E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قط الح</w:t>
      </w:r>
      <w:r w:rsidR="004138E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ضانة بوجود مانع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منها،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أو زوال شرط من شروط استحقاقها</w:t>
      </w:r>
      <w:r w:rsidR="00F4548D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F4548D" w:rsidRPr="008126CA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148"/>
      </w:r>
      <w:r w:rsidR="008126CA" w:rsidRPr="008126CA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 xml:space="preserve">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وملخص ذلك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الحاضن</w:t>
      </w:r>
      <w:r w:rsidR="0087018D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</w:p>
    <w:p w:rsidR="00DB3C9D" w:rsidRPr="00976317" w:rsidRDefault="000C6EF5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FA183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سفر الحاضن سفر نقلة وانقطاع إلى مكان بعيد</w:t>
      </w:r>
    </w:p>
    <w:p w:rsidR="00DB3C9D" w:rsidRPr="00976317" w:rsidRDefault="000C6EF5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4E346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ضرر في بدن الح</w:t>
      </w:r>
      <w:r w:rsidR="004138E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اضن ، كالجنون والجذام والبرص ، وهو محل اتفاق بين المالكية والحنابلة وغيرهم.</w:t>
      </w:r>
    </w:p>
    <w:p w:rsidR="00DB3C9D" w:rsidRPr="00976317" w:rsidRDefault="000D4B33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4E346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الف</w:t>
      </w:r>
      <w:r w:rsidR="004138E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سق أو قلة الدين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والصون،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بأن كان غير مأمون على الولد لعدم تحقق المصلحة المقصودة من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الحضانة،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وهذا متفق عليه.</w:t>
      </w:r>
    </w:p>
    <w:p w:rsidR="00DB3C9D" w:rsidRPr="00976317" w:rsidRDefault="000C6EF5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4E346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4E3464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تزوج </w:t>
      </w:r>
      <w:r w:rsidR="004E346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الحاض</w:t>
      </w:r>
      <w:r w:rsidR="003564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</w:t>
      </w:r>
      <w:r w:rsidR="004E346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نة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دخول زوجها بها ، إلا أن تكون جدة الطفل زوجة لجده ، أو تزوج عما له ، فلا تسقط الحضانة لوجود المحرمية ، وهذا متفق عليه.</w:t>
      </w:r>
    </w:p>
    <w:p w:rsidR="00DB3C9D" w:rsidRPr="00976317" w:rsidRDefault="000C6EF5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0D4B3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A90ED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اختلاف الدين ، وذلك عند الش</w:t>
      </w:r>
      <w:r w:rsidR="003564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افعية والحنابلة وبعض فقهاء المالكية </w:t>
      </w:r>
      <w:r w:rsidR="008126C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8126CA" w:rsidRPr="00F64E86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149"/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إذ لا ولاية للكافر على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</w:t>
      </w:r>
      <w:r w:rsidR="003564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سلم،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وللخشية على المحضون من الفتنة في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دينه، ومثله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مذهب الحنفية بالنسبة </w:t>
      </w:r>
      <w:r w:rsidR="00FA14A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للحاض</w:t>
      </w:r>
      <w:r w:rsidR="003564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ن الذكر</w:t>
      </w:r>
      <w:r w:rsidR="006B3D40" w:rsidRPr="00F64E86">
        <w:rPr>
          <w:rFonts w:ascii="Simplified Arabic" w:hAnsi="Simplified Arabic" w:cs="Simplified Arabic" w:hint="cs"/>
          <w:color w:val="FF0000"/>
          <w:sz w:val="32"/>
          <w:szCs w:val="32"/>
          <w:rtl/>
          <w:lang w:bidi="ar-DZ"/>
        </w:rPr>
        <w:t>.</w:t>
      </w:r>
      <w:r w:rsidR="006B3D40" w:rsidRPr="00F64E86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150"/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والمش</w:t>
      </w:r>
      <w:r w:rsidR="003564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هور عند المالكية والح</w:t>
      </w:r>
      <w:r w:rsidR="003564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نفية بالنسبة للحاضنة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الأنثى،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فلا يشترط الإسلام فيها إلا أن تكون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مرتدة،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لأنها تحبي وتضرب فلا تتفرغ للحضانة كما يقول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الحنفية.</w:t>
      </w:r>
    </w:p>
    <w:p w:rsidR="00E34A48" w:rsidRPr="00976317" w:rsidRDefault="00A4164D" w:rsidP="00ED0557">
      <w:pPr>
        <w:pStyle w:val="a3"/>
        <w:tabs>
          <w:tab w:val="left" w:pos="2833"/>
        </w:tabs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</w:t>
      </w:r>
      <w:r w:rsidR="00FA14A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</w:t>
      </w:r>
      <w:r w:rsidR="0043777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أما غير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الم</w:t>
      </w:r>
      <w:r w:rsidR="00811A5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سلمة – كتابية كانت أو مج</w:t>
      </w:r>
      <w:r w:rsidR="00811A5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وسية – فهي كالم</w:t>
      </w:r>
      <w:r w:rsidR="00811A5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سلمة في ث</w:t>
      </w:r>
      <w:r w:rsidR="00811A5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ـــــــــــــــــــــــــــ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بوت حق الحضانة ، ما لم يعقل المح</w:t>
      </w:r>
      <w:r w:rsidR="00FA14A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ضون الدين أو يخ</w:t>
      </w:r>
      <w:r w:rsidR="008B620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شى أن يأل</w:t>
      </w:r>
      <w:r w:rsidR="008B620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ف الك</w:t>
      </w:r>
      <w:r w:rsidR="008B620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فر ، فإنه حينئذ ينزع منها ، ويضم إلى أناس من المس</w:t>
      </w:r>
      <w:r w:rsidR="008B620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لمين ، لكن عند المالكية إن خيف عليه فلا ينزع منها ، وإنما تضم الحاضنة لجيران المسلمين ليكونوا رقباء عليها</w:t>
      </w:r>
      <w:r w:rsidR="00DB3C9D" w:rsidRPr="00F64E86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.</w:t>
      </w:r>
      <w:r w:rsidR="00DB3C9D" w:rsidRPr="00F64E86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151"/>
      </w:r>
    </w:p>
    <w:p w:rsidR="00DB3C9D" w:rsidRPr="00976317" w:rsidRDefault="00A4164D" w:rsidP="00A4164D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A4E3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lastRenderedPageBreak/>
        <w:t xml:space="preserve">       </w:t>
      </w:r>
      <w:r w:rsidR="00DB3C9D" w:rsidRPr="007A4E3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أولا : سقوط الح</w:t>
      </w:r>
      <w:r w:rsidR="000032F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ـــــــــ</w:t>
      </w:r>
      <w:r w:rsidR="00DB3C9D" w:rsidRPr="007A4E3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ضانة بزواج الح</w:t>
      </w:r>
      <w:r w:rsidR="000032FF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ـــــــ</w:t>
      </w:r>
      <w:r w:rsidR="00DB3C9D" w:rsidRPr="007A4E3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اضنة</w:t>
      </w:r>
      <w:r>
        <w:rPr>
          <w:rFonts w:ascii="Simplified Arabic" w:hAnsi="Simplified Arabic" w:cs="Simplified Arabic" w:hint="cs"/>
          <w:b/>
          <w:bCs/>
          <w:color w:val="00B050"/>
          <w:sz w:val="32"/>
          <w:szCs w:val="32"/>
          <w:rtl/>
          <w:lang w:bidi="ar-DZ"/>
        </w:rPr>
        <w:t xml:space="preserve"> :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قال ابن القيم : واخ</w:t>
      </w:r>
      <w:r w:rsidR="000032F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تلف الناس في سقوط الحضانة بالنكاح على أربعة أقوال:</w:t>
      </w:r>
      <w:r w:rsidR="002B3865" w:rsidRPr="006635BC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152"/>
      </w:r>
    </w:p>
    <w:p w:rsidR="00DB3C9D" w:rsidRPr="00976317" w:rsidRDefault="00A4164D" w:rsidP="007A4E33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</w:t>
      </w:r>
      <w:r w:rsidR="007A4E33" w:rsidRPr="007A4E3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القول الأول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: س</w:t>
      </w:r>
      <w:r w:rsidR="000032F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قوطها به مطلقا سواء كان المحضون ذكرا أو أنثى وهذا مذهب الشافعي ومالك وأبي حن</w:t>
      </w:r>
      <w:r w:rsidR="000032F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يفة وأحمد في المشهور عنه . قال ابن المنذر ، أجمع على هذا كل من أحفظ عنه من أهل العلم وقضى به  شريح.</w:t>
      </w:r>
      <w:r w:rsidR="00DB3C9D" w:rsidRPr="00976317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153"/>
      </w:r>
    </w:p>
    <w:p w:rsidR="00DB3C9D" w:rsidRPr="00976317" w:rsidRDefault="00A4164D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    </w:t>
      </w:r>
      <w:r w:rsidR="00DB3C9D" w:rsidRPr="007A4E3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القول</w:t>
      </w:r>
      <w:r w:rsidR="001D4D45" w:rsidRPr="007A4E3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الثاني</w:t>
      </w:r>
      <w:r w:rsidR="001D4D45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: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أنها لا تس</w:t>
      </w:r>
      <w:r w:rsidR="00063E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قط بالتزويج بحال ولا فرق في الح</w:t>
      </w:r>
      <w:r w:rsidR="00063E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 بين الأيم وذوات البعل وحكي هذا المذهب عن الحسن البصري وهو قول أبي محمد ابن حزم .</w:t>
      </w:r>
    </w:p>
    <w:p w:rsidR="00FA2742" w:rsidRDefault="00A4164D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    </w:t>
      </w:r>
      <w:r w:rsidR="00DB3C9D" w:rsidRPr="007A4E3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القول الثالث</w:t>
      </w:r>
      <w:r w:rsidR="00DB3C9D" w:rsidRPr="00425643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: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أن الولد إن كان ب</w:t>
      </w:r>
      <w:r w:rsidR="00063E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نتا لم تسقط الح</w:t>
      </w:r>
      <w:r w:rsidR="00063E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 بنكاح أم</w:t>
      </w:r>
      <w:r w:rsidR="00063E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ها وإن كان ذكرا سقطت وهذه إح</w:t>
      </w:r>
      <w:r w:rsidR="00063E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دى الروايتين عن أحمد – رحمه الله – نص عليه في رواية من</w:t>
      </w:r>
      <w:r w:rsidR="00063E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ها بن يحيى الشامي فقال : إذا تزوجت  الأم وابنها ص</w:t>
      </w:r>
      <w:r w:rsidR="00063E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غير أخذ منها . </w:t>
      </w:r>
      <w:r w:rsidR="001D4D4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قال له وا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لجارية مثل الصبي ؟ قال : لا ، الجارية تك</w:t>
      </w:r>
      <w:r w:rsidR="00063E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ون مع أم</w:t>
      </w:r>
      <w:r w:rsidR="00063E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ها إلى سبع سنيين. وعلى هذه الرواية فهل تكون عندها إلى سبع</w:t>
      </w:r>
    </w:p>
    <w:p w:rsidR="00DB3C9D" w:rsidRPr="00976317" w:rsidRDefault="00FA2742" w:rsidP="00FA2742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سنيين أو إلى أن ت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بلغ ؟ على روايتين . وعن أحم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د أن الأم أحق بحضانة البنت وإن تزوجت إلى أن تبلغ.</w:t>
      </w:r>
    </w:p>
    <w:p w:rsidR="00DB3C9D" w:rsidRPr="00976317" w:rsidRDefault="0034005D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   </w:t>
      </w:r>
      <w:r w:rsidR="00DB3C9D" w:rsidRPr="007A4E3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القول الرابع</w:t>
      </w:r>
      <w:r w:rsidR="00DB3C9D" w:rsidRPr="00425643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: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أنها إذا تزوج</w:t>
      </w:r>
      <w:r w:rsidR="00FA27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 بنسيب من الطفل لم تسقط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حضانتها،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ثم اختلف أصحاب هذا القول على ثلاثة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أقوال.</w:t>
      </w:r>
    </w:p>
    <w:p w:rsidR="00DB3C9D" w:rsidRPr="00976317" w:rsidRDefault="0034005D" w:rsidP="003F7521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   </w:t>
      </w:r>
      <w:r w:rsidR="00787D4E" w:rsidRPr="007A4E3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>أ</w:t>
      </w:r>
      <w:r w:rsidR="00787D4E" w:rsidRPr="007A4E3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ولا</w:t>
      </w:r>
      <w:r w:rsidR="00DB3C9D" w:rsidRPr="002C4296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: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أن المشترط أن يكون الزوج نسيبا للطفل فقط وهذا ظاهر قول أصحاب أحمد</w:t>
      </w:r>
      <w:r w:rsidR="003F7521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DB3C9D" w:rsidRPr="00976317" w:rsidRDefault="0034005D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  </w:t>
      </w:r>
      <w:r w:rsidR="0035390B" w:rsidRPr="007A4E33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>الثاني</w:t>
      </w:r>
      <w:r w:rsidR="0035390B" w:rsidRPr="002C4296">
        <w:rPr>
          <w:rFonts w:ascii="Simplified Arabic" w:hAnsi="Simplified Arabic" w:cs="Simplified Arabic" w:hint="cs"/>
          <w:b/>
          <w:bCs/>
          <w:sz w:val="32"/>
          <w:szCs w:val="32"/>
          <w:rtl/>
        </w:rPr>
        <w:t>:</w:t>
      </w:r>
      <w:r w:rsidR="00DB3C9D" w:rsidRPr="00976317">
        <w:rPr>
          <w:rFonts w:ascii="Simplified Arabic" w:hAnsi="Simplified Arabic" w:cs="Simplified Arabic"/>
          <w:sz w:val="32"/>
          <w:szCs w:val="32"/>
          <w:rtl/>
        </w:rPr>
        <w:t xml:space="preserve"> أنه يشترط أن يكون مع ذلك ذا رحم محرم وهو قول أصحاب أبي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</w:rPr>
        <w:t>حنيفة.</w:t>
      </w:r>
    </w:p>
    <w:p w:rsidR="00DB3C9D" w:rsidRPr="00976317" w:rsidRDefault="006635BC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</w:t>
      </w:r>
      <w:r w:rsidR="00E074FB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DB3C9D" w:rsidRPr="007A4E33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الثالث </w:t>
      </w:r>
      <w:r w:rsidR="00DB3C9D" w:rsidRPr="002C4296">
        <w:rPr>
          <w:rFonts w:ascii="Simplified Arabic" w:hAnsi="Simplified Arabic" w:cs="Simplified Arabic"/>
          <w:b/>
          <w:bCs/>
          <w:sz w:val="32"/>
          <w:szCs w:val="32"/>
          <w:rtl/>
        </w:rPr>
        <w:t>:</w:t>
      </w:r>
      <w:r w:rsidR="00DB3C9D" w:rsidRPr="00976317">
        <w:rPr>
          <w:rFonts w:ascii="Simplified Arabic" w:hAnsi="Simplified Arabic" w:cs="Simplified Arabic"/>
          <w:sz w:val="32"/>
          <w:szCs w:val="32"/>
          <w:rtl/>
        </w:rPr>
        <w:t xml:space="preserve"> أنه ي</w:t>
      </w:r>
      <w:r w:rsidR="00FA2742">
        <w:rPr>
          <w:rFonts w:ascii="Simplified Arabic" w:hAnsi="Simplified Arabic" w:cs="Simplified Arabic" w:hint="cs"/>
          <w:sz w:val="32"/>
          <w:szCs w:val="32"/>
          <w:rtl/>
        </w:rPr>
        <w:t>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</w:rPr>
        <w:t>شترط أن يكون بين الزوج وب</w:t>
      </w:r>
      <w:r w:rsidR="00FA2742">
        <w:rPr>
          <w:rFonts w:ascii="Simplified Arabic" w:hAnsi="Simplified Arabic" w:cs="Simplified Arabic" w:hint="cs"/>
          <w:sz w:val="32"/>
          <w:szCs w:val="32"/>
          <w:rtl/>
        </w:rPr>
        <w:t>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</w:rPr>
        <w:t xml:space="preserve">ين الطفل إيلاد بأن يكون جدا للطفل وهذا قول مالك وبعض أحمد ، فهذا تحرير المذاهب في هذه المسألة. </w:t>
      </w:r>
    </w:p>
    <w:p w:rsidR="00DB3C9D" w:rsidRPr="00976317" w:rsidRDefault="006635BC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</w:t>
      </w:r>
      <w:r w:rsidR="0050640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جاء في " روضة الط</w:t>
      </w:r>
      <w:r w:rsidR="00FA27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البين " للنووي في فقه الشافعية : في شروط الح</w:t>
      </w:r>
      <w:r w:rsidR="00FA27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اضنة : " فلو نكحت أجنبيا سق</w:t>
      </w:r>
      <w:r w:rsidR="00FA27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طت حضانتها ، لاشتغالها بحقوق الزوج ، فلو رضي الزوج لم يؤثر ، كما لا يؤثر رضا السيد بحضانة الأمة ، فقد يرجعان ، فيتضرر الولد ".</w:t>
      </w:r>
      <w:r w:rsidR="002C4296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154"/>
      </w:r>
    </w:p>
    <w:p w:rsidR="00DB3C9D" w:rsidRPr="00976317" w:rsidRDefault="00104957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      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غير أن الم</w:t>
      </w:r>
      <w:r w:rsidR="00FA27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الكية قد وضعوا لس</w:t>
      </w:r>
      <w:r w:rsidR="00FA27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قوط حضانة المرأة عند زواجها بأجنبي القيود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الآتية.</w:t>
      </w:r>
      <w:r w:rsidR="002C4296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155"/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</w:p>
    <w:p w:rsidR="00DB3C9D" w:rsidRPr="00976317" w:rsidRDefault="00DB3C9D" w:rsidP="00723A45">
      <w:p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6635B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</w:t>
      </w:r>
      <w:r w:rsidR="0050640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EE59DE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1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-عدم س</w:t>
      </w:r>
      <w:r w:rsidR="00FA27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كوت من له ال</w:t>
      </w:r>
      <w:r w:rsidR="00FA27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حق في الحضانة بعد علمه بزواج الحاضنة سنة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فأكثر،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فإن سكت هذه ال</w:t>
      </w:r>
      <w:r w:rsidR="00FA27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مدة الطويلة بعد عل</w:t>
      </w:r>
      <w:r w:rsidR="00FA27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ــــــــــــ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مه بالزواج عد س</w:t>
      </w:r>
      <w:r w:rsidR="00FA27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كوته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رضي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بإسقاط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حقه.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وهذا ما أخذ به المشرع ال</w:t>
      </w:r>
      <w:r w:rsidR="00FA27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جزائري في المادة 68 التي نصت على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أنه: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" إذا لم يطلب من له الحق في الحضانة مدة تزيد عن سنة بدون عذر سقط حقه فيها".</w:t>
      </w:r>
    </w:p>
    <w:p w:rsidR="00DB3C9D" w:rsidRPr="00976317" w:rsidRDefault="006635BC" w:rsidP="00723A45">
      <w:pPr>
        <w:spacing w:line="24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 </w:t>
      </w:r>
      <w:r w:rsidR="00506404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2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-وجود مرضعة للطفل غير حاضنته إذا كان الطفل رضيع</w:t>
      </w:r>
      <w:r w:rsidR="008826F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 وقبل ثديها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DB3C9D" w:rsidRPr="00976317" w:rsidRDefault="006635BC" w:rsidP="00723A45">
      <w:p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 </w:t>
      </w:r>
      <w:r w:rsidR="00506404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3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 وجود حاضن للطفل تتوفر فيه الشروط المطلوبة في الحضانة .</w:t>
      </w:r>
    </w:p>
    <w:p w:rsidR="00DB3C9D" w:rsidRPr="00976317" w:rsidRDefault="006635BC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 </w:t>
      </w:r>
      <w:r w:rsidR="00506404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4 </w:t>
      </w:r>
      <w:r w:rsidR="00DC3DB6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DC3DB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C3DB6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أن </w:t>
      </w:r>
      <w:r w:rsidR="00DC3DB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تكون ال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حاضنة التي تزوجت بأجنبي وصية على الطفل المحضون من قبل أبيه أو من قبل القاضي.</w:t>
      </w:r>
    </w:p>
    <w:p w:rsidR="005A294F" w:rsidRDefault="006635BC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</w:t>
      </w:r>
      <w:r w:rsidR="00506404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5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DC3DB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إذا لم تف</w:t>
      </w:r>
      <w:r w:rsidR="00FA27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ارق الحاضنة زوجها بطلاق أو موت الزوج قبل أن يطالب من يليها بحقه في الحضانة ، فإن ملت الزوج أو طلق قبل مطالبة صاحب الحق في الحضانة ، فإن الحضانة</w:t>
      </w:r>
    </w:p>
    <w:p w:rsidR="00DB3C9D" w:rsidRPr="00976317" w:rsidRDefault="005A294F" w:rsidP="005A294F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تس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</w:t>
      </w:r>
      <w:r w:rsidR="00DB3C9D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تمر للحاضنة التي كانت متزوجة ، لأن العذر الذي يسقط حضانتها وهو الزواج قد زال بطلاقها، والولد لا يزال معها فتستمر على حقها .</w:t>
      </w:r>
      <w:r w:rsidR="00DB3C9D" w:rsidRPr="00976317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156"/>
      </w:r>
    </w:p>
    <w:p w:rsidR="00703B2E" w:rsidRPr="00976317" w:rsidRDefault="003F7521" w:rsidP="00103BBB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</w:t>
      </w:r>
      <w:r w:rsidR="00506404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</w:t>
      </w:r>
      <w:r w:rsidR="00851FFB" w:rsidRPr="003B4CDD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الفرع الثاني : عودة الحضانة </w:t>
      </w:r>
      <w:r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DZ"/>
        </w:rPr>
        <w:t xml:space="preserve">: </w:t>
      </w:r>
      <w:r w:rsidR="00703B2E" w:rsidRPr="003B4CDD">
        <w:rPr>
          <w:rFonts w:ascii="Simplified Arabic" w:hAnsi="Simplified Arabic" w:cs="Simplified Arabic"/>
          <w:b/>
          <w:bCs/>
          <w:color w:val="00B050"/>
          <w:sz w:val="32"/>
          <w:szCs w:val="32"/>
          <w:rtl/>
          <w:lang w:bidi="ar-DZ"/>
        </w:rPr>
        <w:t xml:space="preserve"> </w:t>
      </w:r>
      <w:r w:rsidR="00703B2E" w:rsidRPr="003F7521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رجوع الح</w:t>
      </w:r>
      <w:r w:rsidR="005A294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703B2E" w:rsidRPr="003F7521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للمرأة بعد </w:t>
      </w:r>
      <w:r w:rsidR="004A235F" w:rsidRPr="003F752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سقوطها</w:t>
      </w:r>
      <w:r w:rsidR="00F3731E" w:rsidRPr="003F752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390B" w:rsidRPr="003F752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: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نصت المادة 71 من قان</w:t>
      </w:r>
      <w:r w:rsidR="005A294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ون الأسرة على أنه :" يعود الحق في الح</w:t>
      </w:r>
      <w:r w:rsidR="005A294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ضانة</w:t>
      </w:r>
      <w:r w:rsidR="007905F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إذا زال سقو</w:t>
      </w:r>
      <w:r w:rsidR="0059360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طها غير الا</w:t>
      </w:r>
      <w:r w:rsidR="00593606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ختيا</w:t>
      </w:r>
      <w:r w:rsidR="0059360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ري 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فيعود حق الحاض</w:t>
      </w:r>
      <w:r w:rsidR="005A294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نة في الحضانة إذا سقطت عنها لعذر وأخذ الحضانة من يليها في المرتبة ، إذا زال </w:t>
      </w:r>
      <w:r w:rsidR="00D16C7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958A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0640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ذلك العذر</w:t>
      </w:r>
      <w:r w:rsidR="00DF7D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103BBB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157"/>
      </w:r>
      <w:r w:rsidR="00703B2E" w:rsidRPr="00DF7DCC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 xml:space="preserve"> 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وذلك في الحالات 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الآت</w:t>
      </w:r>
      <w:r w:rsidR="005A294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</w:t>
      </w:r>
      <w:r w:rsidR="0035390B" w:rsidRPr="0097631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ية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وفق مذهب المالكية الذين يفرقون بين زوال الحضانة لعذر اضطراري وبين زوالها لعذر اختياري:</w:t>
      </w:r>
      <w:r w:rsidR="00CC7CE7" w:rsidRPr="00101A71">
        <w:rPr>
          <w:rStyle w:val="a5"/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footnoteReference w:id="158"/>
      </w:r>
    </w:p>
    <w:p w:rsidR="00703B2E" w:rsidRPr="00976317" w:rsidRDefault="00FC7A66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lastRenderedPageBreak/>
        <w:t xml:space="preserve">      1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العذر ا</w:t>
      </w:r>
      <w:r w:rsidR="00AF73A2">
        <w:rPr>
          <w:rFonts w:ascii="Simplified Arabic" w:hAnsi="Simplified Arabic" w:cs="Simplified Arabic"/>
          <w:sz w:val="32"/>
          <w:szCs w:val="32"/>
          <w:rtl/>
          <w:lang w:bidi="ar-DZ"/>
        </w:rPr>
        <w:t>لذي لاي</w:t>
      </w:r>
      <w:r w:rsidR="005A294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AF73A2">
        <w:rPr>
          <w:rFonts w:ascii="Simplified Arabic" w:hAnsi="Simplified Arabic" w:cs="Simplified Arabic"/>
          <w:sz w:val="32"/>
          <w:szCs w:val="32"/>
          <w:rtl/>
          <w:lang w:bidi="ar-DZ"/>
        </w:rPr>
        <w:t>قدر معه الق</w:t>
      </w:r>
      <w:r w:rsidR="005A294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</w:t>
      </w:r>
      <w:r w:rsidR="00AF73A2">
        <w:rPr>
          <w:rFonts w:ascii="Simplified Arabic" w:hAnsi="Simplified Arabic" w:cs="Simplified Arabic"/>
          <w:sz w:val="32"/>
          <w:szCs w:val="32"/>
          <w:rtl/>
          <w:lang w:bidi="ar-DZ"/>
        </w:rPr>
        <w:t>يام بحق المحض</w:t>
      </w:r>
      <w:r w:rsidR="00AF73A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ون كال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مرض أو ع</w:t>
      </w:r>
      <w:r w:rsidR="000546DD">
        <w:rPr>
          <w:rFonts w:ascii="Simplified Arabic" w:hAnsi="Simplified Arabic" w:cs="Simplified Arabic"/>
          <w:sz w:val="32"/>
          <w:szCs w:val="32"/>
          <w:rtl/>
          <w:lang w:bidi="ar-DZ"/>
        </w:rPr>
        <w:t>دم وجود اللبن ، فإذا زال عنها ذ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لك استحقت الولد مرة أخرى ، إلا أن تتركه بعد زوال العذر سنة فأكثر .</w:t>
      </w:r>
    </w:p>
    <w:p w:rsidR="00703B2E" w:rsidRPr="00976317" w:rsidRDefault="00FC7A66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  2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93432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سفر الولي بالم</w:t>
      </w:r>
      <w:r w:rsidR="005A294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حضون وانتقاله به إلى بلد أخر ، فإنه إذا ترتب عليه سقوط الحضانة لعدم رغبة ال</w:t>
      </w:r>
      <w:r w:rsidR="005A294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حاضنة في الانتقال معه ، ثم رجع الولي بالم</w:t>
      </w:r>
      <w:r w:rsidR="005A294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ــــــــــ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حضون إلى بلده الأول رجع الحق</w:t>
      </w:r>
      <w:r w:rsidR="003778D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للحاضنة من جديد .</w:t>
      </w:r>
    </w:p>
    <w:p w:rsidR="00703B2E" w:rsidRPr="00976317" w:rsidRDefault="00FC7A66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</w:t>
      </w:r>
      <w:r w:rsidR="00B33CB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3 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3778D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03B2E"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سفر الحاضنة لأداء فريضة الحج ، فإذا رجعت كان لها الحق في الولد .</w:t>
      </w:r>
    </w:p>
    <w:p w:rsidR="003A65DB" w:rsidRPr="00801514" w:rsidRDefault="00703B2E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sz w:val="32"/>
          <w:szCs w:val="32"/>
          <w:lang w:val="en-US" w:bidi="ar-DZ"/>
        </w:rPr>
      </w:pP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وعلى هذا فإن المش</w:t>
      </w:r>
      <w:r w:rsidR="00AE6BD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ــ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رع الجزائري قد </w:t>
      </w:r>
      <w:r w:rsidRPr="00101A71">
        <w:rPr>
          <w:rFonts w:ascii="Simplified Arabic" w:hAnsi="Simplified Arabic" w:cs="Simplified Arabic"/>
          <w:color w:val="FF0000"/>
          <w:sz w:val="32"/>
          <w:szCs w:val="32"/>
          <w:rtl/>
          <w:lang w:bidi="ar-DZ"/>
        </w:rPr>
        <w:t>اعتمد المذهب المالكي في هذه المسألة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حين فرق</w:t>
      </w:r>
      <w:r w:rsidR="0035390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976317">
        <w:rPr>
          <w:rFonts w:ascii="Simplified Arabic" w:hAnsi="Simplified Arabic" w:cs="Simplified Arabic"/>
          <w:sz w:val="32"/>
          <w:szCs w:val="32"/>
          <w:rtl/>
          <w:lang w:bidi="ar-DZ"/>
        </w:rPr>
        <w:t>بين العذر الاضطراري والعذر الاختياري في سقوط الحضانة.</w:t>
      </w:r>
      <w:r w:rsidRPr="00976317">
        <w:rPr>
          <w:rStyle w:val="a5"/>
          <w:rFonts w:ascii="Simplified Arabic" w:hAnsi="Simplified Arabic" w:cs="Simplified Arabic"/>
          <w:sz w:val="32"/>
          <w:szCs w:val="32"/>
          <w:rtl/>
          <w:lang w:bidi="ar-DZ"/>
        </w:rPr>
        <w:footnoteReference w:id="159"/>
      </w:r>
    </w:p>
    <w:p w:rsidR="003A65DB" w:rsidRPr="003B4CDD" w:rsidRDefault="00B33CBC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 xml:space="preserve">       </w:t>
      </w:r>
      <w:r w:rsidR="003A65DB" w:rsidRPr="003B4CDD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الفرع </w:t>
      </w:r>
      <w:r w:rsidR="0087018D" w:rsidRPr="003B4CDD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DZ"/>
        </w:rPr>
        <w:t>الثالث:</w:t>
      </w:r>
      <w:r w:rsidR="003A65DB" w:rsidRPr="003B4CDD"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DZ"/>
        </w:rPr>
        <w:t xml:space="preserve"> موقف المشرع الجزائري</w:t>
      </w:r>
    </w:p>
    <w:p w:rsidR="00E356A9" w:rsidRPr="00976317" w:rsidRDefault="00F71934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لقد برر موق</w:t>
      </w:r>
      <w:r w:rsidR="00CA56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 المشرع الج</w:t>
      </w:r>
      <w:r w:rsidR="00CA56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ـــــــــــــ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زائري من سقوط الحضانة وأسبابها بتطرقه لكل الأسباب والدواعي بنصوص قانونية خاصة بكل </w:t>
      </w:r>
      <w:r w:rsidR="0087018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سبب،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وعدد هذه الأسباب </w:t>
      </w:r>
      <w:r w:rsidR="0087018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كالتالي: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E356A9" w:rsidRPr="00976317" w:rsidRDefault="00F71934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1-</w:t>
      </w:r>
      <w:r w:rsidR="00B2435E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تنازل عن ح</w:t>
      </w:r>
      <w:r w:rsidR="00CA56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قها القانوني والشرعي في حض</w:t>
      </w:r>
      <w:r w:rsidR="00CA56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الطفل المادة 66 من قانون الأسرة الج</w:t>
      </w:r>
      <w:r w:rsidR="00CA56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زائري ( يس</w:t>
      </w:r>
      <w:r w:rsidR="00CA56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قط حق الحاضنة بال</w:t>
      </w:r>
      <w:r w:rsidR="00CA560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تزوج بغير قريب </w:t>
      </w:r>
      <w:r w:rsidR="0087018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محرم،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وبالتنازل ما لم يضر بمصلحة المحضون ).</w:t>
      </w:r>
    </w:p>
    <w:p w:rsidR="00E356A9" w:rsidRPr="00976317" w:rsidRDefault="00F71934" w:rsidP="00067D9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</w:t>
      </w:r>
      <w:r w:rsidR="00B33CB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2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C159A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تسق</w:t>
      </w:r>
      <w:r w:rsidR="00067D9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ط بالإخلال بواج</w:t>
      </w:r>
      <w:r w:rsidR="00067D9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بات الحضانة المنص</w:t>
      </w:r>
      <w:r w:rsidR="00067D9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وص علي</w:t>
      </w:r>
      <w:r w:rsidR="00067D9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في المادة 62 من قانون الأس</w:t>
      </w:r>
      <w:r w:rsidR="00067D9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رة </w:t>
      </w:r>
      <w:r w:rsidR="0087018D" w:rsidRPr="0097631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الجزائري.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( الح</w:t>
      </w:r>
      <w:r w:rsidR="00067D9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</w:t>
      </w:r>
      <w:r w:rsidR="00C159A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ضانة هي رعاية الولد وتعليمه </w:t>
      </w:r>
      <w:r w:rsidR="00C159A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والقيام بت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ربيته على دين أبيه وال</w:t>
      </w:r>
      <w:r w:rsidR="00067D95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سهر على حمايته وحفظه صحة وخلقا </w:t>
      </w:r>
      <w:r w:rsidR="00067D95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، 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ويشترط في الحاضن أن يكون أهلا للقيام بذلك .</w:t>
      </w:r>
    </w:p>
    <w:p w:rsidR="00E356A9" w:rsidRPr="00976317" w:rsidRDefault="00F71934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 </w:t>
      </w:r>
      <w:r w:rsidR="00B33CBC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 w:rsidR="001A05E9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 w:rsidR="00B33CBC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3 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B0488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تسقط بقوة القانون ببلوغ المح</w:t>
      </w:r>
      <w:r w:rsidR="00B04881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ضونة 19 سنة </w:t>
      </w:r>
      <w:r w:rsidR="00B0488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والمحضون 10 سنوات 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.</w:t>
      </w:r>
    </w:p>
    <w:p w:rsidR="00E356A9" w:rsidRPr="00976317" w:rsidRDefault="00F71934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 </w:t>
      </w:r>
      <w:r w:rsidR="00B33CBC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 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4 </w:t>
      </w:r>
      <w:r w:rsidR="00722B9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9A3C0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722B9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تسقط حض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722B9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انة ال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722B9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جدة أو الخالة إذا سكنت بمحضونها مع أم المحضون المتزوجة </w:t>
      </w:r>
      <w:r w:rsidR="00E356A9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="00722B9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بغ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722B9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ير قريب محرم  المادة 70 من قان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</w:t>
      </w:r>
      <w:r w:rsidR="00722B9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الأسرة الج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722B9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زائري ( تس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722B9B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قط حضانة الجدة أو الخالة إذا سكنت بمحضونها مع أم المحضون المتزوجة بغير قريب محرم ) .</w:t>
      </w:r>
    </w:p>
    <w:p w:rsidR="00281D14" w:rsidRDefault="00F71934" w:rsidP="00723A45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B33CB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Pr="006E72A7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>5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-</w:t>
      </w:r>
      <w:r w:rsidR="009A3C0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أذا أراد الش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خص الموكول له حق الحضانة أن يستوطن في بلد أجنبي رجع الأمر للسلطة التق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ديرية للقاضي في إثب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ات الح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أو إسقاط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ها عنه دائما مع مراعاة م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صلحة المحض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ون المادة 69 من قانون الأسرة الجزائري  ( إذا أراد الشخص الموكول له حق الحضانة</w:t>
      </w:r>
    </w:p>
    <w:p w:rsidR="00722B9B" w:rsidRPr="00976317" w:rsidRDefault="00281D14" w:rsidP="00281D14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   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أن يس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ـــــــــــ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توطن في بلد أجنبي رجع الأمر للق</w:t>
      </w:r>
      <w:r w:rsidR="008E17F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اضي في إثبات الح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ـــــــــ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ضانة له أو إسقاطها عنه ، مع مراعاة مصلحة المحضون ).</w:t>
      </w:r>
    </w:p>
    <w:p w:rsidR="00904501" w:rsidRDefault="00B33CBC" w:rsidP="00E34A48">
      <w:pPr>
        <w:pStyle w:val="a3"/>
        <w:bidi/>
        <w:spacing w:line="240" w:lineRule="auto"/>
        <w:ind w:left="0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       </w:t>
      </w:r>
      <w:r w:rsidR="001864B4" w:rsidRPr="00976317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وقد فوض المشرع الجزائري تقدير أسباب سقوط الحضانة للقاضي ، انطلاق من قناعته ومصلحة المحضون .</w:t>
      </w:r>
      <w:r w:rsidR="001864B4" w:rsidRPr="00976317">
        <w:rPr>
          <w:rStyle w:val="a5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160"/>
      </w:r>
    </w:p>
    <w:sectPr w:rsidR="00904501" w:rsidSect="00E41168">
      <w:headerReference w:type="default" r:id="rId8"/>
      <w:footerReference w:type="default" r:id="rId9"/>
      <w:footnotePr>
        <w:numRestart w:val="eachPage"/>
      </w:footnotePr>
      <w:pgSz w:w="11906" w:h="16838"/>
      <w:pgMar w:top="1134" w:right="1701" w:bottom="1134" w:left="85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8E6" w:rsidRDefault="008A68E6" w:rsidP="004703C8">
      <w:pPr>
        <w:spacing w:after="0" w:line="240" w:lineRule="auto"/>
      </w:pPr>
      <w:r>
        <w:separator/>
      </w:r>
    </w:p>
  </w:endnote>
  <w:endnote w:type="continuationSeparator" w:id="1">
    <w:p w:rsidR="008A68E6" w:rsidRDefault="008A68E6" w:rsidP="00470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FGQPC Uthmanic Script HAF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F22" w:rsidRDefault="0004376E">
    <w:pPr>
      <w:pStyle w:val="a9"/>
      <w:jc w:val="center"/>
    </w:pPr>
    <w:fldSimple w:instr=" PAGE   \* MERGEFORMAT ">
      <w:r w:rsidR="003D7749" w:rsidRPr="003D7749">
        <w:rPr>
          <w:rFonts w:cs="Calibri"/>
          <w:noProof/>
          <w:rtl/>
          <w:lang w:val="ar-SA"/>
        </w:rPr>
        <w:t>41</w:t>
      </w:r>
    </w:fldSimple>
  </w:p>
  <w:p w:rsidR="008D0F22" w:rsidRDefault="008D0F2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8E6" w:rsidRDefault="008A68E6" w:rsidP="004703C8">
      <w:pPr>
        <w:spacing w:after="0" w:line="240" w:lineRule="auto"/>
      </w:pPr>
      <w:r>
        <w:separator/>
      </w:r>
    </w:p>
  </w:footnote>
  <w:footnote w:type="continuationSeparator" w:id="1">
    <w:p w:rsidR="008A68E6" w:rsidRDefault="008A68E6" w:rsidP="004703C8">
      <w:pPr>
        <w:spacing w:after="0" w:line="240" w:lineRule="auto"/>
      </w:pPr>
      <w:r>
        <w:continuationSeparator/>
      </w:r>
    </w:p>
  </w:footnote>
  <w:footnote w:id="2">
    <w:p w:rsidR="008D0F22" w:rsidRPr="00C45E1E" w:rsidRDefault="008D0F22" w:rsidP="002C72DE">
      <w:pPr>
        <w:pStyle w:val="a4"/>
        <w:bidi/>
        <w:rPr>
          <w:rFonts w:ascii="Simplified Arabic" w:hAnsi="Simplified Arabic" w:cs="Simplified Arabic"/>
          <w:sz w:val="24"/>
          <w:szCs w:val="24"/>
          <w:lang w:val="en-US"/>
        </w:rPr>
      </w:pPr>
      <w:r w:rsidRPr="00C45E1E">
        <w:rPr>
          <w:rStyle w:val="Char0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Style w:val="Char0"/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</w:rPr>
        <w:t xml:space="preserve">- ابن منظور الإفريقي المصري : لسان العرب، مادة حضن، دار صادر بيروت، الجزء 13، ص 122.123. </w:t>
      </w:r>
    </w:p>
  </w:footnote>
  <w:footnote w:id="3">
    <w:p w:rsidR="008D0F22" w:rsidRPr="00C45E1E" w:rsidRDefault="008D0F22" w:rsidP="008E6457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العربي بلحاج : الوجيز في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ش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رح قانون الأسرة الجزائري ، ديوان المطبوعات الجامعية ، الجزائر ، ط 04 ، 2004، ص 390 . </w:t>
      </w:r>
    </w:p>
  </w:footnote>
  <w:footnote w:id="4">
    <w:p w:rsidR="008D0F22" w:rsidRPr="00442B37" w:rsidRDefault="008D0F22" w:rsidP="00DD33EE">
      <w:pPr>
        <w:pStyle w:val="a4"/>
        <w:bidi/>
        <w:rPr>
          <w:sz w:val="24"/>
          <w:szCs w:val="24"/>
          <w:rtl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</w:rPr>
        <w:t xml:space="preserve">- </w:t>
      </w:r>
      <w:r w:rsidRPr="00964B0D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القانون رقم 84-11</w:t>
      </w:r>
      <w:r w:rsidRPr="00964B0D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المؤرخ في 9 رمضان عام 1404 الموافق 9 يونيو سنة 1984، المتضمن قانون الأسرة، الجريدة الرسمية 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24</w:t>
      </w:r>
      <w:r w:rsidRPr="00964B0D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، الصادرة بتاريخ 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12</w:t>
      </w:r>
      <w:r w:rsidRPr="00964B0D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رمضان</w:t>
      </w:r>
      <w:r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1404</w:t>
      </w:r>
      <w:r w:rsidRPr="00964B0D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هـ الموافق 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12يونيو</w:t>
      </w:r>
      <w:r w:rsidRPr="00964B0D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1984 ص920.</w:t>
      </w:r>
      <w:r w:rsidRPr="00964B0D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</w:t>
      </w:r>
      <w:r w:rsidRPr="00964B0D">
        <w:rPr>
          <w:rFonts w:hint="cs"/>
          <w:color w:val="000000" w:themeColor="text1"/>
          <w:sz w:val="24"/>
          <w:szCs w:val="24"/>
          <w:rtl/>
          <w:lang w:bidi="ar-DZ"/>
        </w:rPr>
        <w:t>.</w:t>
      </w:r>
      <w:r w:rsidRPr="00442B37">
        <w:rPr>
          <w:rFonts w:hint="cs"/>
          <w:sz w:val="24"/>
          <w:szCs w:val="24"/>
          <w:rtl/>
          <w:lang w:bidi="ar-DZ"/>
        </w:rPr>
        <w:t xml:space="preserve"> </w:t>
      </w:r>
    </w:p>
  </w:footnote>
  <w:footnote w:id="5">
    <w:p w:rsidR="008D0F22" w:rsidRPr="00C45E1E" w:rsidRDefault="008D0F22" w:rsidP="00F17DB3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قانون الأحوال الشخصية العراقي رقم 188 لسنة 1959 ( التعديل الثاني ) المقدمة ، رابعا 2 ، ص 17. عن كتاب الحضانة بين الشريعة والقانون : محمد عليوي ناصر ، ص 31.</w:t>
      </w:r>
    </w:p>
  </w:footnote>
  <w:footnote w:id="6">
    <w:p w:rsidR="008D0F22" w:rsidRPr="00C45E1E" w:rsidRDefault="008D0F22" w:rsidP="007B50F1">
      <w:pPr>
        <w:pStyle w:val="a4"/>
        <w:bidi/>
        <w:rPr>
          <w:rFonts w:ascii="Simplified Arabic" w:hAnsi="Simplified Arabic" w:cs="Simplified Arabic"/>
          <w:sz w:val="24"/>
          <w:szCs w:val="24"/>
          <w:lang w:val="en-US"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>- محمد عليوي ناصر: الحضانة بين الشريعة والقانون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،د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>ار الثقافة للنشر والتوزيع ،عمان، الطبــــــعة الأولي2010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، ص 30.</w:t>
      </w:r>
    </w:p>
  </w:footnote>
  <w:footnote w:id="7">
    <w:p w:rsidR="008D0F22" w:rsidRPr="00C45E1E" w:rsidRDefault="008D0F22" w:rsidP="003E0D5B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val="en-US"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رشدي شحاتة أبو زيد : رؤية المحضون في الفقه الإسلامي وقانون الأحوال الشخصية دراسة مقارنة ، مكتــــــــبة الوفاء القانونية الإسكندرية ، الطبعة الأولى 2010، ص 20.</w:t>
      </w:r>
    </w:p>
  </w:footnote>
  <w:footnote w:id="8">
    <w:p w:rsidR="008D0F22" w:rsidRPr="00C45E1E" w:rsidRDefault="008D0F22" w:rsidP="006D2504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المرجع نفسه ، ص20.</w:t>
      </w:r>
    </w:p>
  </w:footnote>
  <w:footnote w:id="9">
    <w:p w:rsidR="008D0F22" w:rsidRPr="00C45E1E" w:rsidRDefault="008D0F22" w:rsidP="00F721B0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المرجع نفسه ، ص 21.</w:t>
      </w:r>
    </w:p>
  </w:footnote>
  <w:footnote w:id="10">
    <w:p w:rsidR="008D0F22" w:rsidRPr="00C45E1E" w:rsidRDefault="008D0F22" w:rsidP="00702882">
      <w:pPr>
        <w:pStyle w:val="a4"/>
        <w:bidi/>
        <w:rPr>
          <w:rFonts w:ascii="Simplified Arabic" w:hAnsi="Simplified Arabic" w:cs="Simplified Arabic"/>
          <w:sz w:val="24"/>
          <w:szCs w:val="24"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فضيل العيش : شرح وجيز لقانون الأسرة الجديد ، مطبعة طالب ، طبعة جديدة 2007/2008 ، ص 57. </w:t>
      </w:r>
    </w:p>
  </w:footnote>
  <w:footnote w:id="11">
    <w:p w:rsidR="008D0F22" w:rsidRPr="00C45E1E" w:rsidRDefault="008D0F22" w:rsidP="00D12D74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سورة القصص : الآية 11 و 12. </w:t>
      </w:r>
    </w:p>
  </w:footnote>
  <w:footnote w:id="12">
    <w:p w:rsidR="008D0F22" w:rsidRPr="00C45E1E" w:rsidRDefault="008D0F22" w:rsidP="0028772E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سورة البقرة  : الآية 232.  </w:t>
      </w:r>
    </w:p>
  </w:footnote>
  <w:footnote w:id="13">
    <w:p w:rsidR="008D0F22" w:rsidRPr="00C45E1E" w:rsidRDefault="008D0F22" w:rsidP="00A41270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</w:t>
      </w:r>
      <w:r w:rsidR="006D4012"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  <w:t xml:space="preserve">رواه </w:t>
      </w:r>
      <w:r w:rsidRPr="00C45E1E"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  <w:t xml:space="preserve">أبو داود </w:t>
      </w:r>
      <w:r w:rsidR="006D4012">
        <w:rPr>
          <w:rFonts w:ascii="Simplified Arabic" w:hAnsi="Simplified Arabic" w:cs="Simplified Arabic" w:hint="cs"/>
          <w:color w:val="FF0000"/>
          <w:sz w:val="24"/>
          <w:szCs w:val="24"/>
          <w:rtl/>
          <w:lang w:bidi="ar-DZ"/>
        </w:rPr>
        <w:t xml:space="preserve">وأحمد </w:t>
      </w:r>
      <w:r w:rsidRPr="00C45E1E"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  <w:t xml:space="preserve">، نصب الراية </w:t>
      </w:r>
      <w:r w:rsidRPr="00C45E1E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لأحاديث الهداية: جمال  الدين أبي محمد عبد الله بن يوسف الزيلعي الحنفي ، كتاب الطلاق ، باب حضانة الولد ، الحديث الأول ، المكتب الإسلامي بيروت لبنان ،  ط2 ، ، 1393هـ ، جزء 3 ، ص 265.</w:t>
      </w:r>
    </w:p>
  </w:footnote>
  <w:footnote w:id="14">
    <w:p w:rsidR="008D0F22" w:rsidRPr="00C45E1E" w:rsidRDefault="008D0F22" w:rsidP="00C33FF4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محمد مصطفى شبلي :أحكام الأسرة في الإسلام ،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الدار الجامعية ، مصر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الجزء الرابع ،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1403هـ،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1983 ،</w:t>
      </w:r>
      <w:r w:rsidRPr="00D3537A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ص 758.</w:t>
      </w:r>
    </w:p>
  </w:footnote>
  <w:footnote w:id="15">
    <w:p w:rsidR="008D0F22" w:rsidRPr="00C45E1E" w:rsidRDefault="008D0F22" w:rsidP="00D94CC6">
      <w:pPr>
        <w:pStyle w:val="a4"/>
        <w:bidi/>
        <w:rPr>
          <w:rFonts w:ascii="Simplified Arabic" w:hAnsi="Simplified Arabic" w:cs="Simplified Arabic"/>
          <w:sz w:val="24"/>
          <w:szCs w:val="24"/>
          <w:rtl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</w:rPr>
        <w:t>- محمد أبو زهرة  : الأحوال الشخصية ، دار الفكر العربي ، القاهرة ، ط 2 ، ص 405.</w:t>
      </w:r>
    </w:p>
  </w:footnote>
  <w:footnote w:id="16">
    <w:p w:rsidR="008D0F22" w:rsidRPr="00362665" w:rsidRDefault="008D0F22" w:rsidP="00AF1E68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362665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362665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- </w:t>
      </w:r>
      <w:r w:rsidRPr="00362665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المادة 62 من قانون الأسرة84/11</w:t>
      </w:r>
      <w:r w:rsidRPr="00362665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. </w:t>
      </w:r>
      <w:r w:rsidRPr="00362665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</w:p>
  </w:footnote>
  <w:footnote w:id="17">
    <w:p w:rsidR="006739ED" w:rsidRPr="0048514D" w:rsidRDefault="008F1B47" w:rsidP="006538D1">
      <w:pPr>
        <w:pStyle w:val="a4"/>
        <w:bidi/>
        <w:rPr>
          <w:rFonts w:ascii="Simplified Arabic" w:hAnsi="Simplified Arabic" w:cs="Simplified Arabic"/>
          <w:sz w:val="24"/>
          <w:szCs w:val="24"/>
          <w:lang w:val="en-US" w:bidi="ar-DZ"/>
        </w:rPr>
      </w:pPr>
      <w:r w:rsidRPr="006739E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6739ED">
        <w:rPr>
          <w:rFonts w:ascii="Simplified Arabic" w:hAnsi="Simplified Arabic" w:cs="Simplified Arabic"/>
          <w:sz w:val="24"/>
          <w:szCs w:val="24"/>
        </w:rPr>
        <w:t xml:space="preserve"> </w:t>
      </w:r>
      <w:r w:rsidR="006739ED" w:rsidRPr="006739E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</w:t>
      </w:r>
      <w:r w:rsidR="006739ED"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عبد القادر بن حرز الله : الخلاصة في أحكام الزواج والطلاق في الفقه الإسلامي وقانون الأسرة الجزائري حسب أخر تعديل له ( قانون رقم 05-09 المؤرخ في 4 مايو سنة 2005) ، دار الخلدونية للنشر والتوزيع ، الجزائر ، 2007 ، ص 3</w:t>
      </w:r>
      <w:r w:rsidR="006538D1">
        <w:rPr>
          <w:rFonts w:ascii="Simplified Arabic" w:hAnsi="Simplified Arabic" w:cs="Simplified Arabic" w:hint="cs"/>
          <w:sz w:val="24"/>
          <w:szCs w:val="24"/>
          <w:rtl/>
          <w:lang w:bidi="ar-DZ"/>
        </w:rPr>
        <w:t>56</w:t>
      </w:r>
      <w:r w:rsidR="006739ED"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</w:t>
      </w:r>
    </w:p>
    <w:p w:rsidR="008F1B47" w:rsidRPr="006739ED" w:rsidRDefault="008F1B47" w:rsidP="006739ED">
      <w:pPr>
        <w:pStyle w:val="a4"/>
        <w:bidi/>
        <w:rPr>
          <w:rtl/>
          <w:lang w:val="en-US" w:bidi="ar-DZ"/>
        </w:rPr>
      </w:pPr>
    </w:p>
  </w:footnote>
  <w:footnote w:id="18">
    <w:p w:rsidR="008D0F22" w:rsidRPr="00CF428D" w:rsidRDefault="008D0F22" w:rsidP="00CF428D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F428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F428D">
        <w:rPr>
          <w:rFonts w:ascii="Simplified Arabic" w:hAnsi="Simplified Arabic" w:cs="Simplified Arabic"/>
          <w:sz w:val="24"/>
          <w:szCs w:val="24"/>
        </w:rPr>
        <w:t xml:space="preserve"> </w:t>
      </w:r>
      <w:r w:rsidRPr="00CF428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 عبد اللطيف والي : الحماية القانونية لحقوق الطفل دراسة مقارنة الجزائر –تونس – المغرب ، (أطروحة دكتوراه ) قسم القانون العام ، جامعة الجزائر 1 ، بن يوسف بن خدة ، كلية الحقوق ، 2014-2015 ، ص 88.  </w:t>
      </w:r>
    </w:p>
  </w:footnote>
  <w:footnote w:id="19">
    <w:p w:rsidR="008D0F22" w:rsidRPr="00C45E1E" w:rsidRDefault="008D0F22" w:rsidP="00BF259E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محمد أحمد سراج و محمد كمال إمام : أحكام الأسرة في الشريعة الإسلامية ، دار المطبوعات الجامعية ، الإسكندرية ، بدون طبعة ، 1999 ، ص 173.</w:t>
      </w:r>
    </w:p>
  </w:footnote>
  <w:footnote w:id="20">
    <w:p w:rsidR="008D0F22" w:rsidRPr="00C45E1E" w:rsidRDefault="008D0F22" w:rsidP="001E5AED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محمد يوسف موسى: أحكام الأحوال الشخصية،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دار الكتاب العربي ، مصر ،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الجزء 1، سنة 195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8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، ص 394، </w:t>
      </w:r>
    </w:p>
  </w:footnote>
  <w:footnote w:id="21">
    <w:p w:rsidR="008D0F22" w:rsidRPr="00C45E1E" w:rsidRDefault="008D0F22" w:rsidP="00F80300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الكاساني : بدائع الصنائع في ترتيب الشرائع ، دار الكتب العلمية ، بيروت لبنان ، ط2، 1986 ،ج 4 ، ص 42 .</w:t>
      </w:r>
    </w:p>
  </w:footnote>
  <w:footnote w:id="22">
    <w:p w:rsidR="008D0F22" w:rsidRPr="00C45E1E" w:rsidRDefault="008D0F22" w:rsidP="00537AC4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 الشربيني : مغني المحتاج إلى معرفة معاني ألفاظ المنهاج ، دار الكتب العلمية ، لبنان ، 1421هـ ،</w:t>
      </w:r>
      <w:r w:rsidRPr="00C45E1E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2000م، جزء 5، ص 191.</w:t>
      </w:r>
    </w:p>
  </w:footnote>
  <w:footnote w:id="23">
    <w:p w:rsidR="008D0F22" w:rsidRPr="00C45E1E" w:rsidRDefault="008D0F22" w:rsidP="00E93CB5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 الكاساني :  المرجع نفسه ، ص 4/42.</w:t>
      </w:r>
    </w:p>
  </w:footnote>
  <w:footnote w:id="24">
    <w:p w:rsidR="008D0F22" w:rsidRPr="009F2111" w:rsidRDefault="008D0F22" w:rsidP="00175D13">
      <w:pPr>
        <w:pStyle w:val="a4"/>
        <w:bidi/>
        <w:rPr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رواه أحمد وصححه الترمذي والحاكم :تحفة الأحوذي في شرح جامع الترمذي ، ج 4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، ص 504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.</w:t>
      </w:r>
    </w:p>
  </w:footnote>
  <w:footnote w:id="25">
    <w:p w:rsidR="008D0F22" w:rsidRPr="00C45E1E" w:rsidRDefault="008D0F22" w:rsidP="00056878">
      <w:pPr>
        <w:pStyle w:val="a4"/>
        <w:bidi/>
        <w:rPr>
          <w:rFonts w:ascii="Simplified Arabic" w:hAnsi="Simplified Arabic" w:cs="Simplified Arabic"/>
          <w:sz w:val="24"/>
          <w:szCs w:val="24"/>
          <w:lang w:val="en-US"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محمد أحمد سراج و محمد كمال إمام : المرجع نفسه ، ص 175</w:t>
      </w:r>
    </w:p>
  </w:footnote>
  <w:footnote w:id="26">
    <w:p w:rsidR="008D0F22" w:rsidRPr="00C45E1E" w:rsidRDefault="008D0F22" w:rsidP="00083C9D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عبد العزيز عامر : الأحوال الشخصية في الشريعة الإسلامية فقها وقضاء ، دار الفكر العربي ،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القاهرة ، ط1 ،1984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ص 274 .</w:t>
      </w:r>
    </w:p>
  </w:footnote>
  <w:footnote w:id="27">
    <w:p w:rsidR="008D0F22" w:rsidRPr="00C45E1E" w:rsidRDefault="008D0F22" w:rsidP="00F80300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محمد أحمد سراج – محمد كمال إمام : المرجع نفسه ، ص 176. </w:t>
      </w:r>
    </w:p>
  </w:footnote>
  <w:footnote w:id="28">
    <w:p w:rsidR="008D0F22" w:rsidRPr="00C45E1E" w:rsidRDefault="008D0F22" w:rsidP="00064892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وهبة الزحيلي : الفقه الإسلامي وأدلته ،الأحوال الشخصية ، دار الفكر ، سوريا ، طبعة 1404 هـ ، 1984م ،الجزء السابع ،  </w:t>
      </w:r>
      <w:r w:rsidRPr="00C45E1E"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  <w:t>ص830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.  </w:t>
      </w:r>
    </w:p>
  </w:footnote>
  <w:footnote w:id="29">
    <w:p w:rsidR="008D0F22" w:rsidRPr="00C45E1E" w:rsidRDefault="008D0F22" w:rsidP="00223E65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 الكاساني : المرجع السابق ،ج4/42 .</w:t>
      </w:r>
    </w:p>
  </w:footnote>
  <w:footnote w:id="30">
    <w:p w:rsidR="008D0F22" w:rsidRPr="00C45E1E" w:rsidRDefault="008D0F22" w:rsidP="00223E65">
      <w:pPr>
        <w:pStyle w:val="a4"/>
        <w:bidi/>
        <w:rPr>
          <w:rFonts w:ascii="Simplified Arabic" w:hAnsi="Simplified Arabic" w:cs="Simplified Arabic"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محمد أبو زهرة : المرجع السابق ، </w:t>
      </w:r>
      <w:r w:rsidRPr="00C45E1E"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  <w:t>ص 408</w:t>
      </w:r>
      <w:r w:rsidRPr="00C45E1E">
        <w:rPr>
          <w:rFonts w:ascii="Simplified Arabic" w:hAnsi="Simplified Arabic" w:cs="Simplified Arabic"/>
          <w:rtl/>
          <w:lang w:bidi="ar-DZ"/>
        </w:rPr>
        <w:t>.</w:t>
      </w:r>
    </w:p>
  </w:footnote>
  <w:footnote w:id="31">
    <w:p w:rsidR="008D0F22" w:rsidRPr="007B669E" w:rsidRDefault="008D0F22" w:rsidP="00F80300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7B669E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المرغياني : الهداية </w:t>
      </w:r>
      <w:r w:rsidRPr="007B669E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 شرح البداية ، مكتبة الملك سعود قسم المخطوطات ، 1957 ، </w:t>
      </w:r>
      <w:r w:rsidRPr="007B669E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ج3/316. </w:t>
      </w:r>
    </w:p>
  </w:footnote>
  <w:footnote w:id="32">
    <w:p w:rsidR="008D0F22" w:rsidRPr="00C45E1E" w:rsidRDefault="008D0F22" w:rsidP="00B74121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lang w:val="en-US" w:bidi="ar-DZ"/>
        </w:rPr>
      </w:pPr>
      <w:r w:rsidRPr="00C45E1E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 عبد الرحمان الجزيري : كتاب الفقه على المذاهب الأربعة ، قسم الأحوال الشخصية ، دار الكتب العلمية ،  لبنان ،  طبعة 02 ، 1424 هـ .2003 م ،  جزء 4  ، ص 522 .</w:t>
      </w:r>
    </w:p>
  </w:footnote>
  <w:footnote w:id="33">
    <w:p w:rsidR="008D0F22" w:rsidRPr="00C45E1E" w:rsidRDefault="008D0F22" w:rsidP="00A0578F">
      <w:pPr>
        <w:pStyle w:val="a4"/>
        <w:bidi/>
        <w:rPr>
          <w:rFonts w:ascii="Simplified Arabic" w:hAnsi="Simplified Arabic" w:cs="Simplified Arabic"/>
          <w:lang w:val="en-US" w:bidi="ar-DZ"/>
        </w:rPr>
      </w:pPr>
      <w:r w:rsidRPr="00C45E1E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 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المرجع </w:t>
      </w:r>
      <w:r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نفس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ه</w:t>
      </w:r>
      <w:r w:rsidRPr="00C45E1E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، ص 522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.</w:t>
      </w:r>
    </w:p>
  </w:footnote>
  <w:footnote w:id="34">
    <w:p w:rsidR="008D0F22" w:rsidRPr="00C45E1E" w:rsidRDefault="008D0F22" w:rsidP="007A1288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>-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المرجع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نفسه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، ص 523.</w:t>
      </w:r>
    </w:p>
  </w:footnote>
  <w:footnote w:id="35">
    <w:p w:rsidR="008D0F22" w:rsidRPr="00C45E1E" w:rsidRDefault="008D0F22" w:rsidP="007A4C89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val="en-US"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المرجع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نفسه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، ص 523</w:t>
      </w:r>
    </w:p>
  </w:footnote>
  <w:footnote w:id="36">
    <w:p w:rsidR="008D0F22" w:rsidRPr="00C45E1E" w:rsidRDefault="008D0F22" w:rsidP="005E677A">
      <w:pPr>
        <w:pStyle w:val="a4"/>
        <w:bidi/>
        <w:rPr>
          <w:rFonts w:ascii="Simplified Arabic" w:hAnsi="Simplified Arabic" w:cs="Simplified Arabic"/>
          <w:sz w:val="24"/>
          <w:szCs w:val="24"/>
          <w:rtl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721C43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 </w:t>
      </w:r>
      <w:r w:rsidRPr="00721C43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-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 </w:t>
      </w:r>
      <w:r w:rsidRPr="00721C43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ا</w:t>
      </w:r>
      <w:r w:rsidRPr="00721C43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لمادة 62 من قانون الأسرة 84/11</w:t>
      </w:r>
      <w:r w:rsidRPr="00721C43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.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</w:p>
  </w:footnote>
  <w:footnote w:id="37">
    <w:p w:rsidR="008D0F22" w:rsidRPr="00C45E1E" w:rsidRDefault="008D0F22" w:rsidP="00216714">
      <w:pPr>
        <w:pStyle w:val="a4"/>
        <w:bidi/>
        <w:rPr>
          <w:rFonts w:ascii="Simplified Arabic" w:hAnsi="Simplified Arabic" w:cs="Simplified Arabic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أحمد نصر الجندي:الحضانة والنفقات في الشرع والقانون ، دار الكتب القانونية ، مصر ، 2004 ، ص 27 .</w:t>
      </w:r>
    </w:p>
  </w:footnote>
  <w:footnote w:id="38">
    <w:p w:rsidR="008D0F22" w:rsidRPr="00AE7B5A" w:rsidRDefault="008D0F22" w:rsidP="00AE7B5A">
      <w:pPr>
        <w:pStyle w:val="a4"/>
        <w:bidi/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</w:pPr>
      <w:r w:rsidRPr="007E5425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7E5425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7E5425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 - محمد سمارة : نفس المرجع ، ص 384</w:t>
      </w:r>
      <w:r w:rsidR="007E5425">
        <w:rPr>
          <w:rFonts w:ascii="Simplified Arabic" w:hAnsi="Simplified Arabic" w:cs="Simplified Arabic" w:hint="cs"/>
          <w:color w:val="FF0000"/>
          <w:sz w:val="24"/>
          <w:szCs w:val="24"/>
          <w:rtl/>
          <w:lang w:bidi="ar-DZ"/>
        </w:rPr>
        <w:t xml:space="preserve"> .</w:t>
      </w:r>
    </w:p>
  </w:footnote>
  <w:footnote w:id="39">
    <w:p w:rsidR="008D0F22" w:rsidRPr="00C45E1E" w:rsidRDefault="008D0F22" w:rsidP="00930047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رواه عبد الرزاق في مصنفه : الدار قطني في سننه : على بن عمر الدار قطني ، تعليق أبي الطيب محمد شمس الحق العظيم أبادي ، حديث رقم 218 ، دار ابن حزم، بيروت لبنان،  ط 1 ، سنة 1432هـ ، 2011م ، ص 840.</w:t>
      </w:r>
    </w:p>
  </w:footnote>
  <w:footnote w:id="40">
    <w:p w:rsidR="008D0F22" w:rsidRPr="00C45E1E" w:rsidRDefault="008D0F22" w:rsidP="007E5425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أحمد نصر الجندي : المرجع</w:t>
      </w:r>
      <w:r w:rsidR="007E5425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نفسه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، ص 41 .</w:t>
      </w:r>
    </w:p>
  </w:footnote>
  <w:footnote w:id="41">
    <w:p w:rsidR="008D0F22" w:rsidRPr="00C45E1E" w:rsidRDefault="008D0F22" w:rsidP="00216714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- ابن قدامة : المغنى شر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>ح مختصر الخرقي ، دار عالم الكتب،الرياض،ط 3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>، 1417 هـ ، 1997 م ، ج 11 ، ص 414.</w:t>
      </w:r>
    </w:p>
  </w:footnote>
  <w:footnote w:id="42">
    <w:p w:rsidR="008D0F22" w:rsidRPr="00726FBF" w:rsidRDefault="008D0F22" w:rsidP="00216714">
      <w:pPr>
        <w:pStyle w:val="a4"/>
        <w:bidi/>
        <w:rPr>
          <w:sz w:val="24"/>
          <w:szCs w:val="24"/>
          <w:rtl/>
          <w:lang w:bidi="ar-DZ"/>
        </w:rPr>
      </w:pPr>
      <w:r w:rsidRPr="00C45E1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C45E1E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</w:t>
      </w:r>
      <w:r w:rsidRPr="00C45E1E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المرجع نفسه ، ص 414 .</w:t>
      </w:r>
      <w:r w:rsidRPr="00726FBF">
        <w:rPr>
          <w:rFonts w:hint="cs"/>
          <w:sz w:val="24"/>
          <w:szCs w:val="24"/>
          <w:rtl/>
          <w:lang w:bidi="ar-DZ"/>
        </w:rPr>
        <w:t xml:space="preserve"> </w:t>
      </w:r>
    </w:p>
  </w:footnote>
  <w:footnote w:id="43">
    <w:p w:rsidR="008D0F22" w:rsidRPr="0048514D" w:rsidRDefault="008D0F22" w:rsidP="006E4206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-أحمد نصر الجندي : المرجع </w:t>
      </w:r>
      <w:r w:rsidR="006E4206">
        <w:rPr>
          <w:rFonts w:ascii="Simplified Arabic" w:hAnsi="Simplified Arabic" w:cs="Simplified Arabic" w:hint="cs"/>
          <w:sz w:val="24"/>
          <w:szCs w:val="24"/>
          <w:rtl/>
          <w:lang w:bidi="ar-DZ"/>
        </w:rPr>
        <w:t>نفسه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، ص 44.</w:t>
      </w:r>
    </w:p>
  </w:footnote>
  <w:footnote w:id="44">
    <w:p w:rsidR="008D0F22" w:rsidRPr="0048514D" w:rsidRDefault="008D0F22" w:rsidP="003F0D5B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المرجع نفسه ، ص 45.</w:t>
      </w:r>
    </w:p>
  </w:footnote>
  <w:footnote w:id="45">
    <w:p w:rsidR="008D0F22" w:rsidRPr="00FA41F2" w:rsidRDefault="008D0F22" w:rsidP="00FA41F2">
      <w:pPr>
        <w:pStyle w:val="a4"/>
        <w:bidi/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</w:pPr>
      <w:r w:rsidRPr="00FA41F2">
        <w:rPr>
          <w:rStyle w:val="a5"/>
          <w:rFonts w:ascii="Simplified Arabic" w:hAnsi="Simplified Arabic" w:cs="Simplified Arabic"/>
          <w:color w:val="FF0000"/>
          <w:sz w:val="24"/>
          <w:szCs w:val="24"/>
        </w:rPr>
        <w:footnoteRef/>
      </w:r>
      <w:r w:rsidRPr="00FA41F2">
        <w:rPr>
          <w:rFonts w:ascii="Simplified Arabic" w:hAnsi="Simplified Arabic" w:cs="Simplified Arabic"/>
          <w:color w:val="FF0000"/>
          <w:sz w:val="24"/>
          <w:szCs w:val="24"/>
        </w:rPr>
        <w:t xml:space="preserve"> </w:t>
      </w:r>
      <w:r w:rsidRPr="00240C31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محمد </w:t>
      </w:r>
      <w:r w:rsidR="00240C31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عليوي ناصر – المرجع نفسه – ص 54</w:t>
      </w:r>
      <w:r w:rsidR="00240C31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.</w:t>
      </w:r>
    </w:p>
  </w:footnote>
  <w:footnote w:id="46">
    <w:p w:rsidR="008D0F22" w:rsidRPr="00A11867" w:rsidRDefault="008D0F22" w:rsidP="00A11867">
      <w:pPr>
        <w:pStyle w:val="a4"/>
        <w:bidi/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</w:pPr>
      <w:r w:rsidRPr="00A11867">
        <w:rPr>
          <w:rStyle w:val="a5"/>
          <w:rFonts w:ascii="Simplified Arabic" w:hAnsi="Simplified Arabic" w:cs="Simplified Arabic"/>
          <w:color w:val="FF0000"/>
          <w:sz w:val="24"/>
          <w:szCs w:val="24"/>
        </w:rPr>
        <w:footnoteRef/>
      </w:r>
      <w:r w:rsidRPr="00A11867">
        <w:rPr>
          <w:rFonts w:ascii="Simplified Arabic" w:hAnsi="Simplified Arabic" w:cs="Simplified Arabic"/>
          <w:color w:val="FF0000"/>
          <w:sz w:val="24"/>
          <w:szCs w:val="24"/>
        </w:rPr>
        <w:t xml:space="preserve"> </w:t>
      </w:r>
      <w:r w:rsidRPr="007E5425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 محمد أحمد سراج – محمد كمال إمام : المرجع نفسه ، ص 176.</w:t>
      </w:r>
    </w:p>
  </w:footnote>
  <w:footnote w:id="47">
    <w:p w:rsidR="008D0F22" w:rsidRPr="00905BDE" w:rsidRDefault="008D0F22" w:rsidP="003A5E23">
      <w:pPr>
        <w:pStyle w:val="a4"/>
        <w:bidi/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</w:pPr>
      <w:r w:rsidRPr="005D1310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5D1310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5D1310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 أحمد نصر الجندي </w:t>
      </w:r>
      <w:r w:rsidRPr="005D1310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: </w:t>
      </w:r>
      <w:r w:rsidRPr="005D1310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المرجع نفسه ، ص46</w:t>
      </w:r>
      <w:r w:rsidRPr="00905BDE"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  <w:t xml:space="preserve"> .</w:t>
      </w:r>
    </w:p>
  </w:footnote>
  <w:footnote w:id="48">
    <w:p w:rsidR="008D0F22" w:rsidRPr="0048514D" w:rsidRDefault="008D0F22" w:rsidP="00216714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المرجع نفسه ، ص 50 </w:t>
      </w:r>
    </w:p>
  </w:footnote>
  <w:footnote w:id="49">
    <w:p w:rsidR="008D0F22" w:rsidRPr="0048514D" w:rsidRDefault="008D0F22" w:rsidP="00CD658C">
      <w:pPr>
        <w:pStyle w:val="a4"/>
        <w:bidi/>
        <w:rPr>
          <w:rFonts w:ascii="Simplified Arabic" w:hAnsi="Simplified Arabic" w:cs="Simplified Arabic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</w:rPr>
        <w:footnoteRef/>
      </w:r>
      <w:r w:rsidRPr="0048514D">
        <w:rPr>
          <w:rFonts w:ascii="Simplified Arabic" w:hAnsi="Simplified Arabic" w:cs="Simplified Arabic"/>
        </w:rPr>
        <w:t xml:space="preserve"> </w:t>
      </w:r>
      <w:r w:rsidRPr="008128B0">
        <w:rPr>
          <w:rFonts w:ascii="Simplified Arabic" w:hAnsi="Simplified Arabic" w:cs="Simplified Arabic"/>
          <w:sz w:val="24"/>
          <w:szCs w:val="24"/>
          <w:rtl/>
          <w:lang w:bidi="ar-DZ"/>
        </w:rPr>
        <w:t>- رواه و أبو داود</w:t>
      </w:r>
      <w:r w:rsidR="00CD658C" w:rsidRPr="00CD658C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</w:t>
      </w:r>
      <w:r w:rsidR="00CD658C" w:rsidRPr="008128B0">
        <w:rPr>
          <w:rFonts w:ascii="Simplified Arabic" w:hAnsi="Simplified Arabic" w:cs="Simplified Arabic"/>
          <w:sz w:val="24"/>
          <w:szCs w:val="24"/>
          <w:rtl/>
          <w:lang w:bidi="ar-DZ"/>
        </w:rPr>
        <w:t>النسائي</w:t>
      </w:r>
      <w:r w:rsidRPr="008128B0">
        <w:rPr>
          <w:rFonts w:ascii="Simplified Arabic" w:hAnsi="Simplified Arabic" w:cs="Simplified Arabic"/>
          <w:sz w:val="24"/>
          <w:szCs w:val="24"/>
          <w:rtl/>
          <w:lang w:bidi="ar-DZ"/>
        </w:rPr>
        <w:t>.</w:t>
      </w:r>
    </w:p>
  </w:footnote>
  <w:footnote w:id="50">
    <w:p w:rsidR="008D0F22" w:rsidRPr="008128B0" w:rsidRDefault="008D0F22" w:rsidP="00185590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8128B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8128B0">
        <w:rPr>
          <w:rFonts w:ascii="Simplified Arabic" w:hAnsi="Simplified Arabic" w:cs="Simplified Arabic"/>
          <w:sz w:val="24"/>
          <w:szCs w:val="24"/>
        </w:rPr>
        <w:t xml:space="preserve"> </w:t>
      </w:r>
      <w:r w:rsidRPr="008128B0">
        <w:rPr>
          <w:rFonts w:ascii="Simplified Arabic" w:hAnsi="Simplified Arabic" w:cs="Simplified Arabic"/>
          <w:sz w:val="24"/>
          <w:szCs w:val="24"/>
          <w:rtl/>
          <w:lang w:bidi="ar-DZ"/>
        </w:rPr>
        <w:t>- عن ابن عباس :الدار قطني في سننه ، على بن عمر الدار قطني ، تعليق أبي الطيب محمد شمس الحق العظيم أبادي ، حديث رقم 70 ، دار ابن حزم، بيروت لبنان،  ط 1 ، سنة 1432هـ ، 2011م ، ص 789.</w:t>
      </w:r>
    </w:p>
  </w:footnote>
  <w:footnote w:id="51">
    <w:p w:rsidR="008D0F22" w:rsidRPr="00F8021A" w:rsidRDefault="008D0F22" w:rsidP="00216714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السرخسي: المبسوط أبي عبدا لله محمد حسن محمد حسن إسماعيل الشافعي،دارالكتب العلمية ، بيروت لبنان ،</w:t>
      </w:r>
      <w:r w:rsidRPr="00F8021A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5 </w:t>
      </w:r>
      <w:r w:rsidRPr="00F8021A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/212 . </w:t>
      </w:r>
    </w:p>
  </w:footnote>
  <w:footnote w:id="52">
    <w:p w:rsidR="008D0F22" w:rsidRPr="008128B0" w:rsidRDefault="008D0F22" w:rsidP="00E42BED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8128B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8128B0">
        <w:rPr>
          <w:rFonts w:ascii="Simplified Arabic" w:hAnsi="Simplified Arabic" w:cs="Simplified Arabic"/>
          <w:sz w:val="24"/>
          <w:szCs w:val="24"/>
        </w:rPr>
        <w:t xml:space="preserve"> </w:t>
      </w:r>
      <w:r w:rsidRPr="008128B0">
        <w:rPr>
          <w:rFonts w:ascii="Simplified Arabic" w:hAnsi="Simplified Arabic" w:cs="Simplified Arabic"/>
          <w:sz w:val="24"/>
          <w:szCs w:val="24"/>
          <w:rtl/>
          <w:lang w:bidi="ar-DZ"/>
        </w:rPr>
        <w:t>- حاشية ابن عابدين 3/564 .</w:t>
      </w:r>
    </w:p>
  </w:footnote>
  <w:footnote w:id="53">
    <w:p w:rsidR="008D0F22" w:rsidRPr="0048514D" w:rsidRDefault="008D0F22" w:rsidP="00216714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 أحمد نصر ا</w:t>
      </w:r>
      <w:r w:rsidR="005D1310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لجندي ، المرجع نفسه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، ص 52. </w:t>
      </w:r>
    </w:p>
  </w:footnote>
  <w:footnote w:id="54">
    <w:p w:rsidR="008D0F22" w:rsidRPr="002176A8" w:rsidRDefault="008D0F22" w:rsidP="009370DA">
      <w:pPr>
        <w:pStyle w:val="a4"/>
        <w:bidi/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</w:pPr>
      <w:r w:rsidRPr="002176A8">
        <w:rPr>
          <w:rStyle w:val="a5"/>
          <w:rFonts w:ascii="Simplified Arabic" w:hAnsi="Simplified Arabic" w:cs="Simplified Arabic"/>
          <w:color w:val="FF0000"/>
          <w:sz w:val="24"/>
          <w:szCs w:val="24"/>
        </w:rPr>
        <w:footnoteRef/>
      </w:r>
      <w:r w:rsidRPr="00F81418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F81418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</w:t>
      </w:r>
      <w:r w:rsidR="00F81418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فضيل العيش- المرجع نفسه – ص 62</w:t>
      </w:r>
      <w:r w:rsidR="00F81418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.</w:t>
      </w:r>
    </w:p>
  </w:footnote>
  <w:footnote w:id="55">
    <w:p w:rsidR="008D0F22" w:rsidRPr="00CC2905" w:rsidRDefault="008D0F22" w:rsidP="00CA61FD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lang w:val="en-US" w:bidi="ar-DZ"/>
        </w:rPr>
      </w:pPr>
      <w:r w:rsidRPr="00CC2905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CC2905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CC2905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- </w:t>
      </w:r>
      <w:r w:rsidRPr="00CC2905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أحمد نصر الجندي : </w:t>
      </w:r>
      <w:r w:rsidRPr="00CC2905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المرجع نفسه ، ص 52</w:t>
      </w:r>
    </w:p>
  </w:footnote>
  <w:footnote w:id="56">
    <w:p w:rsidR="008D0F22" w:rsidRPr="00DA3443" w:rsidRDefault="008D0F22" w:rsidP="0005545F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DA3443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DA3443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DA3443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</w:t>
      </w:r>
      <w:r w:rsidRPr="00DA3443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الشيخ </w:t>
      </w:r>
      <w:r w:rsidRPr="00DA3443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ابن عابدين </w:t>
      </w:r>
      <w:r w:rsidRPr="00DA3443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:رد المحتار على الدر المختار ، المطبعة الأميرية بولاق ، 1423 هـ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 ،</w:t>
      </w:r>
      <w:r w:rsidRPr="00DA3443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 </w:t>
      </w:r>
      <w:r w:rsidRPr="00DA3443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جزء 2 </w:t>
      </w:r>
      <w:r w:rsidRPr="00DA3443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.</w:t>
      </w:r>
    </w:p>
  </w:footnote>
  <w:footnote w:id="57">
    <w:p w:rsidR="008D0F22" w:rsidRPr="0048514D" w:rsidRDefault="008D0F22" w:rsidP="00216714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 أحمد نصر الجندي : المرجع نفسه ، ص 53 .</w:t>
      </w:r>
    </w:p>
  </w:footnote>
  <w:footnote w:id="58">
    <w:p w:rsidR="008D0F22" w:rsidRPr="00955B88" w:rsidRDefault="008D0F22" w:rsidP="00955B88">
      <w:pPr>
        <w:pStyle w:val="a4"/>
        <w:bidi/>
        <w:rPr>
          <w:rFonts w:ascii="Simplified Arabic" w:hAnsi="Simplified Arabic" w:cs="Simplified Arabic"/>
          <w:color w:val="000000" w:themeColor="text1"/>
          <w:rtl/>
          <w:lang w:bidi="ar-DZ"/>
        </w:rPr>
      </w:pPr>
      <w:r w:rsidRPr="00955B88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955B88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955B88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</w:t>
      </w:r>
      <w:r w:rsidRPr="00955B88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السرخسي</w:t>
      </w:r>
      <w:r w:rsidRPr="00955B88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: </w:t>
      </w:r>
      <w:r w:rsidRPr="00955B88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المرجع السابق</w:t>
      </w:r>
      <w:r w:rsidRPr="00955B88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5/207 </w:t>
      </w:r>
      <w:r w:rsidRPr="00955B88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.</w:t>
      </w:r>
    </w:p>
  </w:footnote>
  <w:footnote w:id="59">
    <w:p w:rsidR="008D0F22" w:rsidRPr="0048514D" w:rsidRDefault="008D0F22" w:rsidP="00E102BE">
      <w:pPr>
        <w:pStyle w:val="a4"/>
        <w:bidi/>
        <w:rPr>
          <w:rFonts w:ascii="Simplified Arabic" w:hAnsi="Simplified Arabic" w:cs="Simplified Arabic"/>
          <w:sz w:val="24"/>
          <w:szCs w:val="24"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 محمد سمارة : أحكام وآثار الزوجية شرح مقارن لقانون الأحوال الشخصية ، دار الثقافة للنشر والتوزيع ، عمان الأردن ، الطبعة الثالثة ، 2010م -1431 هـ ، ص 384 .</w:t>
      </w:r>
    </w:p>
  </w:footnote>
  <w:footnote w:id="60">
    <w:p w:rsidR="008D0F22" w:rsidRPr="007A47A4" w:rsidRDefault="008D0F22" w:rsidP="007A47A4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7A47A4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7A47A4">
        <w:rPr>
          <w:rFonts w:ascii="Simplified Arabic" w:hAnsi="Simplified Arabic" w:cs="Simplified Arabic"/>
          <w:sz w:val="24"/>
          <w:szCs w:val="24"/>
        </w:rPr>
        <w:t xml:space="preserve"> </w:t>
      </w:r>
      <w:r w:rsidRPr="007A47A4">
        <w:rPr>
          <w:rFonts w:ascii="Simplified Arabic" w:hAnsi="Simplified Arabic" w:cs="Simplified Arabic"/>
          <w:sz w:val="24"/>
          <w:szCs w:val="24"/>
          <w:rtl/>
          <w:lang w:bidi="ar-DZ"/>
        </w:rPr>
        <w:t>-  المرجع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نفسه</w:t>
      </w:r>
      <w:r w:rsidRPr="007A47A4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، ص 384</w:t>
      </w:r>
    </w:p>
  </w:footnote>
  <w:footnote w:id="61">
    <w:p w:rsidR="008D0F22" w:rsidRPr="00D71EFC" w:rsidRDefault="008D0F22" w:rsidP="00A95C1A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D71EFC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D71EFC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D71EFC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  ابن عابدين</w:t>
      </w:r>
      <w:r w:rsidRPr="00D71EFC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 : حاشية رد المحتار على الدر المختار ، دار الفكر ، بيروت ، لبنان ، 1992، </w:t>
      </w:r>
      <w:r w:rsidRPr="00D71EFC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3/564 .</w:t>
      </w:r>
    </w:p>
  </w:footnote>
  <w:footnote w:id="62">
    <w:p w:rsidR="008D0F22" w:rsidRPr="00B940B8" w:rsidRDefault="008D0F22" w:rsidP="00A95C1A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B940B8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B940B8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B940B8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 محمد سمارة : المرجع نفسه ، ص 385 .</w:t>
      </w:r>
    </w:p>
  </w:footnote>
  <w:footnote w:id="63">
    <w:p w:rsidR="008D0F22" w:rsidRPr="00B940B8" w:rsidRDefault="008D0F22" w:rsidP="00955B88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B940B8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B940B8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B940B8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</w:t>
      </w:r>
      <w:r w:rsidRPr="00B940B8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السرخسي : المرجع السابق </w:t>
      </w:r>
      <w:r w:rsidRPr="00B940B8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5/210-212 . </w:t>
      </w:r>
    </w:p>
  </w:footnote>
  <w:footnote w:id="64">
    <w:p w:rsidR="008D0F22" w:rsidRPr="0048514D" w:rsidRDefault="008D0F22" w:rsidP="00955B88">
      <w:pPr>
        <w:pStyle w:val="a4"/>
        <w:bidi/>
        <w:rPr>
          <w:rFonts w:ascii="Simplified Arabic" w:hAnsi="Simplified Arabic" w:cs="Simplified Arabic"/>
          <w:color w:val="FF0000"/>
          <w:rtl/>
          <w:lang w:bidi="ar-DZ"/>
        </w:rPr>
      </w:pPr>
      <w:r w:rsidRPr="00B940B8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- </w:t>
      </w:r>
      <w:r w:rsidRPr="00B940B8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B940B8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B940B8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 </w:t>
      </w:r>
      <w:r w:rsidRPr="00B940B8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ا</w:t>
      </w:r>
      <w:r w:rsidRPr="00B940B8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لمرجع نفسه ،</w:t>
      </w:r>
      <w:r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5/210-212 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.</w:t>
      </w:r>
      <w:r w:rsidRPr="0048514D"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  <w:t xml:space="preserve"> </w:t>
      </w:r>
    </w:p>
  </w:footnote>
  <w:footnote w:id="65">
    <w:p w:rsidR="008D0F22" w:rsidRPr="00D74383" w:rsidRDefault="008D0F22" w:rsidP="005C00B1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D74383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D74383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D74383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</w:t>
      </w:r>
      <w:r w:rsidRPr="00D74383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الدردير: </w:t>
      </w:r>
      <w:r w:rsidRPr="00D74383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الشرح الصغير</w:t>
      </w:r>
      <w:r w:rsidRPr="00D74383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 معه حاشية الصاوي ، مطبعة الحلبي ، مصر 1952 ،</w:t>
      </w:r>
      <w:r w:rsidRPr="00D74383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</w:t>
      </w:r>
      <w:r w:rsidRPr="00D74383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ص </w:t>
      </w:r>
      <w:r w:rsidRPr="00D74383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2/755 </w:t>
      </w:r>
      <w:r w:rsidRPr="00D74383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.</w:t>
      </w:r>
    </w:p>
  </w:footnote>
  <w:footnote w:id="66">
    <w:p w:rsidR="008D0F22" w:rsidRPr="00F31671" w:rsidRDefault="008D0F22" w:rsidP="006F059E">
      <w:pPr>
        <w:pStyle w:val="a4"/>
        <w:bidi/>
        <w:rPr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-هذا أوجه من تقديم الحنفية الأخت لأم على الأخت لأب .</w:t>
      </w:r>
    </w:p>
  </w:footnote>
  <w:footnote w:id="67">
    <w:p w:rsidR="008D0F22" w:rsidRPr="000F6BB5" w:rsidRDefault="008D0F22" w:rsidP="009028E8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0F6BB5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0F6BB5">
        <w:rPr>
          <w:rFonts w:ascii="Simplified Arabic" w:hAnsi="Simplified Arabic" w:cs="Simplified Arabic"/>
          <w:sz w:val="24"/>
          <w:szCs w:val="24"/>
        </w:rPr>
        <w:t xml:space="preserve"> </w:t>
      </w:r>
      <w:r w:rsidRPr="000F6BB5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</w:t>
      </w:r>
      <w:r w:rsidRPr="000F6BB5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محمد سكحال المجاجي   : </w:t>
      </w:r>
      <w:r w:rsidRPr="000F6BB5">
        <w:rPr>
          <w:rFonts w:ascii="Simplified Arabic" w:hAnsi="Simplified Arabic" w:cs="Simplified Arabic"/>
          <w:sz w:val="24"/>
          <w:szCs w:val="24"/>
          <w:rtl/>
          <w:lang w:bidi="ar-DZ"/>
        </w:rPr>
        <w:t>المهذب</w:t>
      </w:r>
      <w:r w:rsidRPr="000F6BB5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في فقه المالكي  ، دار الوعي الجزائر، دار القلم دمشق ، ، ط1، 1431هـ.2010م، ج2، ص 145.</w:t>
      </w:r>
      <w:r w:rsidRPr="000F6BB5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</w:t>
      </w:r>
    </w:p>
  </w:footnote>
  <w:footnote w:id="68">
    <w:p w:rsidR="008D0F22" w:rsidRPr="0048514D" w:rsidRDefault="008D0F22" w:rsidP="00387A0F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-محمد سمارة : المرحع نفسه ، ص 387.</w:t>
      </w:r>
    </w:p>
  </w:footnote>
  <w:footnote w:id="69">
    <w:p w:rsidR="008D0F22" w:rsidRPr="005F09AC" w:rsidRDefault="008D0F22" w:rsidP="00404410">
      <w:pPr>
        <w:pStyle w:val="a4"/>
        <w:bidi/>
        <w:rPr>
          <w:color w:val="FF0000"/>
          <w:sz w:val="24"/>
          <w:szCs w:val="24"/>
          <w:rtl/>
          <w:lang w:bidi="ar-DZ"/>
        </w:rPr>
      </w:pPr>
      <w:r w:rsidRPr="00404410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404410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404410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</w:t>
      </w:r>
      <w:r w:rsidRPr="00404410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ابن قدامة : المرجع السابق ،</w:t>
      </w:r>
      <w:r w:rsidRPr="00404410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7/621-623</w:t>
      </w:r>
      <w:r w:rsidRPr="0048514D"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  <w:t xml:space="preserve"> .</w:t>
      </w:r>
    </w:p>
  </w:footnote>
  <w:footnote w:id="70">
    <w:p w:rsidR="008D0F22" w:rsidRPr="001B1888" w:rsidRDefault="008D0F22" w:rsidP="00E672F0">
      <w:pPr>
        <w:pStyle w:val="a4"/>
        <w:bidi/>
        <w:rPr>
          <w:rFonts w:ascii="Simplified Arabic" w:hAnsi="Simplified Arabic" w:cs="Simplified Arabic"/>
          <w:color w:val="FF0000"/>
          <w:sz w:val="24"/>
          <w:szCs w:val="24"/>
          <w:rtl/>
          <w:lang w:val="en-US"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7B10E4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</w:t>
      </w:r>
      <w:r w:rsidRPr="007B10E4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</w:t>
      </w:r>
      <w:r w:rsidRPr="007B10E4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الأمر رقم 05-02 مؤرخ في  18محرم 1426 هـ الموافق 27 فبراير 2005 </w:t>
      </w:r>
      <w:r w:rsidRPr="007B10E4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يعدل ويتمم القانون رقم 84-11</w:t>
      </w:r>
      <w:r w:rsidRPr="007B10E4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المؤرخ في 9 رمضان عام 1404 الموافق 9 يونيو سنة 1984، المتضمن قانون الأسرة، الجريدة الرسمية 15، الصادرة بتاريخ 18 محرم 1426 هـ الموافق 27 فبراير 2005 .</w:t>
      </w:r>
    </w:p>
  </w:footnote>
  <w:footnote w:id="71">
    <w:p w:rsidR="008D0F22" w:rsidRPr="008811B9" w:rsidRDefault="008D0F22" w:rsidP="00565D99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8811B9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8811B9">
        <w:rPr>
          <w:rFonts w:ascii="Simplified Arabic" w:hAnsi="Simplified Arabic" w:cs="Simplified Arabic"/>
          <w:sz w:val="24"/>
          <w:szCs w:val="24"/>
        </w:rPr>
        <w:t xml:space="preserve"> </w:t>
      </w:r>
      <w:r w:rsidRPr="008811B9">
        <w:rPr>
          <w:rFonts w:ascii="Simplified Arabic" w:hAnsi="Simplified Arabic" w:cs="Simplified Arabic"/>
          <w:sz w:val="24"/>
          <w:szCs w:val="24"/>
          <w:rtl/>
          <w:lang w:bidi="ar-DZ"/>
        </w:rPr>
        <w:t>- عبد اللطيف والي : المرجع السابق ، ص 91</w:t>
      </w:r>
    </w:p>
  </w:footnote>
  <w:footnote w:id="72">
    <w:p w:rsidR="008D0F22" w:rsidRPr="008811B9" w:rsidRDefault="008D0F22" w:rsidP="008811B9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8811B9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8811B9">
        <w:rPr>
          <w:rFonts w:ascii="Simplified Arabic" w:hAnsi="Simplified Arabic" w:cs="Simplified Arabic"/>
          <w:sz w:val="24"/>
          <w:szCs w:val="24"/>
        </w:rPr>
        <w:t xml:space="preserve"> </w:t>
      </w:r>
      <w:r w:rsidRPr="008811B9">
        <w:rPr>
          <w:rFonts w:ascii="Simplified Arabic" w:hAnsi="Simplified Arabic" w:cs="Simplified Arabic"/>
          <w:sz w:val="24"/>
          <w:szCs w:val="24"/>
          <w:rtl/>
          <w:lang w:bidi="ar-DZ"/>
        </w:rPr>
        <w:t>-قرار المحكمة العليا : م، أ ، غ ، أ ، ش ، الصادر بتاريخ 24/02/1986 ، الملف 39941، غير منشور .</w:t>
      </w:r>
    </w:p>
  </w:footnote>
  <w:footnote w:id="73">
    <w:p w:rsidR="008D0F22" w:rsidRPr="0048514D" w:rsidRDefault="008D0F22" w:rsidP="00E33D87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 بلحاج العربي : الوجيز في شرح قانون الأسرة الجزائري ، الجزء لأول ، ص 382.</w:t>
      </w:r>
    </w:p>
  </w:footnote>
  <w:footnote w:id="74">
    <w:p w:rsidR="008D0F22" w:rsidRPr="0048514D" w:rsidRDefault="008D0F22" w:rsidP="00D97EC7">
      <w:pPr>
        <w:pStyle w:val="a4"/>
        <w:bidi/>
        <w:rPr>
          <w:rFonts w:ascii="Simplified Arabic" w:hAnsi="Simplified Arabic" w:cs="Simplified Arabic"/>
          <w:sz w:val="24"/>
          <w:szCs w:val="24"/>
          <w:lang w:val="en-US"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رشدي شحاتة أبو زيد ، رؤية المحضون في الفقه الإسلامي وقانون الأحوال الشخصية دراسة مقارنة ، مكتبة الوفاء القانونية الإسكندرية ، الطبعة الأولى 2010، ص24 - </w:t>
      </w:r>
    </w:p>
  </w:footnote>
  <w:footnote w:id="75">
    <w:p w:rsidR="008D0F22" w:rsidRPr="0048514D" w:rsidRDefault="008D0F22" w:rsidP="0008137C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-. رواه عبد الرزاق في مصنفه : الدار قطني في سننه : على بن عمر الدار قطني ، تعليق أبي الطيب محمد شمس الحق العظيم أبادي ، حديث رقم 218 ، دار ابن حزم، بيروت لبنان،  ط 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>1 ، سنة 1432هـ ، 2011م ، ص 840.</w:t>
      </w:r>
    </w:p>
  </w:footnote>
  <w:footnote w:id="76">
    <w:p w:rsidR="008D0F22" w:rsidRPr="0008137C" w:rsidRDefault="008D0F22" w:rsidP="00BD1F4B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08137C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08137C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ا</w:t>
      </w:r>
      <w:r w:rsidRPr="0008137C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لسرخسي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: المرجع السابق ،</w:t>
      </w:r>
      <w:r w:rsidRPr="0008137C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6/169 . </w:t>
      </w:r>
    </w:p>
  </w:footnote>
  <w:footnote w:id="77">
    <w:p w:rsidR="008D0F22" w:rsidRPr="0048514D" w:rsidRDefault="008D0F22" w:rsidP="008726CC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-أحمد نصر الجندي : المرجع السابق، ص 13 .</w:t>
      </w:r>
    </w:p>
  </w:footnote>
  <w:footnote w:id="78">
    <w:p w:rsidR="008D0F22" w:rsidRPr="0048514D" w:rsidRDefault="008D0F22" w:rsidP="003312A4">
      <w:pPr>
        <w:pStyle w:val="a4"/>
        <w:bidi/>
        <w:rPr>
          <w:rFonts w:ascii="Simplified Arabic" w:hAnsi="Simplified Arabic" w:cs="Simplified Arabic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 المرجع نفسه ، ص 13</w:t>
      </w:r>
    </w:p>
  </w:footnote>
  <w:footnote w:id="79">
    <w:p w:rsidR="008D0F22" w:rsidRPr="0048514D" w:rsidRDefault="008D0F22" w:rsidP="007F7DA0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color w:val="FF0000"/>
          <w:sz w:val="24"/>
          <w:szCs w:val="24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  <w:rtl/>
        </w:rPr>
        <w:t>3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- بلقاسم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أع</w:t>
      </w:r>
      <w:r w:rsidRPr="0048514D">
        <w:rPr>
          <w:rFonts w:ascii="Simplified Arabic" w:hAnsi="Simplified Arabic" w:cs="Simplified Arabic"/>
          <w:sz w:val="24"/>
          <w:szCs w:val="24"/>
          <w:rtl/>
          <w:lang w:val="fr-FR" w:bidi="ar-DZ"/>
        </w:rPr>
        <w:t>را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ب،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مسقطات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الحضانة،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في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قانون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الأسرة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الج</w:t>
      </w:r>
      <w:r w:rsidRPr="0048514D">
        <w:rPr>
          <w:rFonts w:ascii="Simplified Arabic" w:hAnsi="Simplified Arabic" w:cs="Simplified Arabic"/>
          <w:sz w:val="24"/>
          <w:szCs w:val="24"/>
          <w:rtl/>
          <w:lang w:val="fr-FR" w:bidi="ar-DZ"/>
        </w:rPr>
        <w:t>زا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ئري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والفقه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الإسلامي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المقارن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، دراسة تاصيلية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،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المجلة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الجزائریة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للعلوم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القانونیة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والاقتصادیة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والسیاسیة،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كلیة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الحقوق،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جامعة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الج</w:t>
      </w:r>
      <w:r w:rsidRPr="0048514D">
        <w:rPr>
          <w:rFonts w:ascii="Simplified Arabic" w:hAnsi="Simplified Arabic" w:cs="Simplified Arabic"/>
          <w:sz w:val="24"/>
          <w:szCs w:val="24"/>
          <w:rtl/>
          <w:lang w:val="fr-FR" w:bidi="ar-DZ"/>
        </w:rPr>
        <w:t>زا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ئر،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العدد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الأول ،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1994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،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ص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144</w:t>
      </w:r>
      <w:r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8D0F22" w:rsidRPr="00AE7EE9" w:rsidRDefault="008D0F22">
      <w:pPr>
        <w:pStyle w:val="a4"/>
        <w:rPr>
          <w:color w:val="FF0000"/>
          <w:lang w:val="en-US"/>
        </w:rPr>
      </w:pPr>
    </w:p>
  </w:footnote>
  <w:footnote w:id="80">
    <w:p w:rsidR="008D0F22" w:rsidRPr="0048514D" w:rsidRDefault="008D0F22" w:rsidP="00503A97">
      <w:pPr>
        <w:pStyle w:val="a4"/>
        <w:bidi/>
        <w:rPr>
          <w:rFonts w:ascii="Simplified Arabic" w:hAnsi="Simplified Arabic" w:cs="Simplified Arabic"/>
          <w:color w:val="FF0000"/>
          <w:sz w:val="24"/>
          <w:szCs w:val="24"/>
          <w:rtl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- بد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ران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أبو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العنین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بد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ران،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الفقه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المقارن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للأحوال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الشخصیة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بین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المذاهب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الأربعة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السنیة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والمذهب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الجعفري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والقانون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،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الزواج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والطلاق،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دار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النهضة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العربیة،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بیروت،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1967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، الجزء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الأول، ص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544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 xml:space="preserve">-545 </w:t>
      </w:r>
      <w:r>
        <w:rPr>
          <w:rFonts w:ascii="Simplified Arabic" w:hAnsi="Simplified Arabic" w:cs="Simplified Arabic"/>
          <w:color w:val="FF0000"/>
          <w:sz w:val="24"/>
          <w:szCs w:val="24"/>
          <w:rtl/>
        </w:rPr>
        <w:t>.</w:t>
      </w:r>
    </w:p>
  </w:footnote>
  <w:footnote w:id="81">
    <w:p w:rsidR="008D0F22" w:rsidRPr="0048514D" w:rsidRDefault="008D0F22" w:rsidP="008803DC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-إبراهيم عبد الرحمان إبراهيم : الوسيط في شرح قانون الأحوال الشخصية ، الزواج والفرقة وحقوق الأقارب ، دار الثقافة للنشر والتوزيع ، 1999 ، ص 450.</w:t>
      </w:r>
    </w:p>
  </w:footnote>
  <w:footnote w:id="82">
    <w:p w:rsidR="008D0F22" w:rsidRPr="0048514D" w:rsidRDefault="008D0F22" w:rsidP="008265AF">
      <w:pPr>
        <w:pStyle w:val="a4"/>
        <w:bidi/>
        <w:rPr>
          <w:rFonts w:ascii="Simplified Arabic" w:hAnsi="Simplified Arabic" w:cs="Simplified Arabic"/>
          <w:sz w:val="24"/>
          <w:szCs w:val="24"/>
          <w:lang w:val="en-US"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</w:t>
      </w:r>
      <w:r w:rsidRPr="0048514D">
        <w:rPr>
          <w:rFonts w:ascii="Simplified Arabic" w:hAnsi="Simplified Arabic" w:cs="Simplified Arabic"/>
          <w:rtl/>
          <w:lang w:bidi="ar-DZ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عبد القادر بن حرز</w:t>
      </w:r>
      <w:r w:rsidR="00751833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الله : </w:t>
      </w:r>
      <w:r w:rsidR="00751833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المرجع السابق</w:t>
      </w:r>
      <w:r w:rsidR="00751833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، ص 361</w:t>
      </w:r>
    </w:p>
  </w:footnote>
  <w:footnote w:id="83">
    <w:p w:rsidR="008D0F22" w:rsidRPr="008265AF" w:rsidRDefault="008D0F22" w:rsidP="002C393E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24"/>
          <w:szCs w:val="24"/>
          <w:rtl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-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تنص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المادة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222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ق</w:t>
      </w:r>
      <w:r w:rsidRPr="0048514D">
        <w:rPr>
          <w:rFonts w:ascii="Simplified Arabic" w:hAnsi="Simplified Arabic" w:cs="Simplified Arabic"/>
          <w:sz w:val="24"/>
          <w:szCs w:val="24"/>
        </w:rPr>
        <w:t>.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أ</w:t>
      </w:r>
      <w:r w:rsidRPr="0048514D">
        <w:rPr>
          <w:rFonts w:ascii="Simplified Arabic" w:hAnsi="Simplified Arabic" w:cs="Simplified Arabic"/>
          <w:sz w:val="24"/>
          <w:szCs w:val="24"/>
        </w:rPr>
        <w:t>.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ج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على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ما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یلي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: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كل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ما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لم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یرد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النص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علیه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في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هذا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القانون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یرجع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فیه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إلى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أحكام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الشریعة الإسلامية</w:t>
      </w:r>
      <w:r w:rsidRPr="008265AF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</w:p>
  </w:footnote>
  <w:footnote w:id="84">
    <w:p w:rsidR="008D0F22" w:rsidRPr="002C393E" w:rsidRDefault="008D0F22" w:rsidP="00BE0A87">
      <w:pPr>
        <w:pStyle w:val="a4"/>
        <w:bidi/>
        <w:rPr>
          <w:rFonts w:ascii="Simplified Arabic" w:hAnsi="Simplified Arabic" w:cs="Simplified Arabic"/>
          <w:sz w:val="24"/>
          <w:szCs w:val="24"/>
          <w:rtl/>
        </w:rPr>
      </w:pPr>
      <w:r w:rsidRPr="002C393E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2C393E">
        <w:rPr>
          <w:rFonts w:ascii="Simplified Arabic" w:hAnsi="Simplified Arabic" w:cs="Simplified Arabic"/>
          <w:sz w:val="24"/>
          <w:szCs w:val="24"/>
        </w:rPr>
        <w:t xml:space="preserve"> </w:t>
      </w:r>
      <w:r w:rsidRPr="002C393E">
        <w:rPr>
          <w:rFonts w:ascii="Simplified Arabic" w:hAnsi="Simplified Arabic" w:cs="Simplified Arabic"/>
          <w:sz w:val="24"/>
          <w:szCs w:val="24"/>
          <w:rtl/>
        </w:rPr>
        <w:t xml:space="preserve">-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عمرو عيسى الفقي : الموسوعة الشاملة في الأحوال الشخصية ، المكتب الجامعي الحديث ، الإسكندرية ، ط1، 2005 ،الجزء الثاني ،ص 194. </w:t>
      </w:r>
    </w:p>
  </w:footnote>
  <w:footnote w:id="85">
    <w:p w:rsidR="008D0F22" w:rsidRPr="0048514D" w:rsidRDefault="008D0F22" w:rsidP="00C60A78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 أحمد نصر الجندي : المرجع السابق ، ص 218 .</w:t>
      </w:r>
    </w:p>
  </w:footnote>
  <w:footnote w:id="86">
    <w:p w:rsidR="008D0F22" w:rsidRPr="0048514D" w:rsidRDefault="008D0F22" w:rsidP="007F7DA0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المرجع نفسه، ص 219. </w:t>
      </w:r>
    </w:p>
  </w:footnote>
  <w:footnote w:id="87">
    <w:p w:rsidR="008D0F22" w:rsidRPr="0048514D" w:rsidRDefault="008D0F22" w:rsidP="003827E5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 محمد مصطفى شبلي : المرجع السابق ، ص</w:t>
      </w:r>
      <w:r w:rsidRPr="005961B0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762.</w:t>
      </w:r>
    </w:p>
  </w:footnote>
  <w:footnote w:id="88">
    <w:p w:rsidR="008D0F22" w:rsidRPr="0048514D" w:rsidRDefault="008D0F22" w:rsidP="003C1FC5">
      <w:pPr>
        <w:pStyle w:val="a4"/>
        <w:bidi/>
        <w:rPr>
          <w:rFonts w:ascii="Simplified Arabic" w:hAnsi="Simplified Arabic" w:cs="Simplified Arabic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 أحمد نصر الجندي : المرجع نفسه ، ص 220</w:t>
      </w:r>
      <w:r w:rsidRPr="0048514D">
        <w:rPr>
          <w:rFonts w:ascii="Simplified Arabic" w:hAnsi="Simplified Arabic" w:cs="Simplified Arabic"/>
          <w:rtl/>
          <w:lang w:bidi="ar-DZ"/>
        </w:rPr>
        <w:t>.</w:t>
      </w:r>
    </w:p>
  </w:footnote>
  <w:footnote w:id="89">
    <w:p w:rsidR="008D0F22" w:rsidRPr="0048514D" w:rsidRDefault="008D0F22" w:rsidP="007F7DA0">
      <w:pPr>
        <w:pStyle w:val="a4"/>
        <w:bidi/>
        <w:rPr>
          <w:rFonts w:ascii="Simplified Arabic" w:hAnsi="Simplified Arabic" w:cs="Simplified Arabic"/>
          <w:lang w:val="en-US"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DF76FC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</w:t>
      </w:r>
      <w:r w:rsidRPr="00DF76FC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أحمد نصر الجندي : </w:t>
      </w:r>
      <w:r w:rsidRPr="00DF76FC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المرجع السابق ، ص 222</w:t>
      </w:r>
      <w:r w:rsidRPr="00790E82"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  <w:t>.</w:t>
      </w:r>
    </w:p>
  </w:footnote>
  <w:footnote w:id="90">
    <w:p w:rsidR="008D0F22" w:rsidRPr="0048514D" w:rsidRDefault="008D0F22" w:rsidP="003C1FC5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 المرجع نفسه ، ص 222.</w:t>
      </w:r>
    </w:p>
  </w:footnote>
  <w:footnote w:id="91">
    <w:p w:rsidR="008D0F22" w:rsidRPr="0048514D" w:rsidRDefault="008D0F22" w:rsidP="003C1FC5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  المرجع نفسه ، ص 222 .</w:t>
      </w:r>
    </w:p>
  </w:footnote>
  <w:footnote w:id="92">
    <w:p w:rsidR="008D0F22" w:rsidRPr="00584072" w:rsidRDefault="008D0F22" w:rsidP="00584072">
      <w:pPr>
        <w:pStyle w:val="a4"/>
        <w:bidi/>
        <w:rPr>
          <w:rtl/>
        </w:rPr>
      </w:pPr>
      <w:r>
        <w:rPr>
          <w:rStyle w:val="a5"/>
        </w:rPr>
        <w:footnoteRef/>
      </w:r>
      <w:r>
        <w:t xml:space="preserve"> </w:t>
      </w:r>
      <w:r w:rsidRPr="00435803">
        <w:rPr>
          <w:rFonts w:ascii="Simplified Arabic" w:hAnsi="Simplified Arabic" w:cs="Simplified Arabic" w:hint="cs"/>
          <w:sz w:val="24"/>
          <w:szCs w:val="24"/>
          <w:rtl/>
        </w:rPr>
        <w:t>-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المجلس</w:t>
      </w:r>
      <w:r w:rsidRPr="00435803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الأعلى ، غرفة اجتماعية ، 13-03-1975 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،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ملف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عدد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47895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،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)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غير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منشور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(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،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.</w:t>
      </w:r>
    </w:p>
  </w:footnote>
  <w:footnote w:id="93">
    <w:p w:rsidR="008D0F22" w:rsidRPr="005D24ED" w:rsidRDefault="008D0F22" w:rsidP="002F4F4A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color w:val="FF0000"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r w:rsidRPr="00435803">
        <w:rPr>
          <w:rFonts w:ascii="Simplified Arabic" w:hAnsi="Simplified Arabic" w:cs="Simplified Arabic"/>
          <w:b/>
          <w:bCs/>
          <w:sz w:val="24"/>
          <w:szCs w:val="24"/>
          <w:rtl/>
        </w:rPr>
        <w:t>-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والفقه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يفرق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في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حالة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إذا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ما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طلبت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الأم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أجرة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مع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وجود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متبرعة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بالحضانة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بين</w:t>
      </w:r>
      <w:r w:rsidRPr="004358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435803">
        <w:rPr>
          <w:rFonts w:ascii="Simplified Arabic" w:hAnsi="Simplified Arabic" w:cs="Simplified Arabic"/>
          <w:sz w:val="24"/>
          <w:szCs w:val="24"/>
          <w:rtl/>
        </w:rPr>
        <w:t>حالتين</w:t>
      </w:r>
      <w:r w:rsidRPr="00435803">
        <w:rPr>
          <w:rFonts w:ascii="Simplified Arabic" w:hAnsi="Simplified Arabic" w:cs="Simplified Arabic"/>
          <w:sz w:val="24"/>
          <w:szCs w:val="24"/>
        </w:rPr>
        <w:t>:</w:t>
      </w:r>
    </w:p>
    <w:p w:rsidR="008D0F22" w:rsidRPr="0048514D" w:rsidRDefault="008D0F22" w:rsidP="002F4F4A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24"/>
          <w:szCs w:val="24"/>
        </w:rPr>
      </w:pPr>
      <w:r w:rsidRPr="0048514D">
        <w:rPr>
          <w:rFonts w:ascii="Simplified Arabic" w:hAnsi="Simplified Arabic" w:cs="Simplified Arabic"/>
          <w:sz w:val="24"/>
          <w:szCs w:val="24"/>
          <w:rtl/>
          <w:lang w:val="fr-FR" w:bidi="ar-DZ"/>
        </w:rPr>
        <w:t>-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 xml:space="preserve"> إذا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كانت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المتبرعة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غير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قريبة،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فتظل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الحضانة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للأم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 xml:space="preserve">وتمنح الأم أجرة 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المثل</w:t>
      </w:r>
    </w:p>
    <w:p w:rsidR="008D0F22" w:rsidRPr="002F4F4A" w:rsidRDefault="008D0F22" w:rsidP="002F4F4A">
      <w:pPr>
        <w:pStyle w:val="a4"/>
        <w:bidi/>
        <w:rPr>
          <w:rFonts w:ascii="Simplified Arabic" w:hAnsi="Simplified Arabic" w:cs="Simplified Arabic"/>
          <w:sz w:val="24"/>
          <w:szCs w:val="24"/>
          <w:rtl/>
        </w:rPr>
      </w:pPr>
      <w:r w:rsidRPr="0048514D">
        <w:rPr>
          <w:rFonts w:ascii="Simplified Arabic" w:hAnsi="Simplified Arabic" w:cs="Simplified Arabic"/>
          <w:sz w:val="24"/>
          <w:szCs w:val="24"/>
          <w:rtl/>
        </w:rPr>
        <w:t>-إذا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كانت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المتبرعة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قريبة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ومحرم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للمحضون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فتفضل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على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الأم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بشرطين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: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إذا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كان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الطفل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غير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ذي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مال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وكان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الملتزم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بالنفقة</w:t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2F4F4A">
        <w:rPr>
          <w:rFonts w:ascii="Simplified Arabic" w:hAnsi="Simplified Arabic" w:cs="Simplified Arabic"/>
          <w:sz w:val="24"/>
          <w:szCs w:val="24"/>
          <w:rtl/>
        </w:rPr>
        <w:t>معسرا</w:t>
      </w:r>
      <w:r w:rsidRPr="002F4F4A">
        <w:rPr>
          <w:rFonts w:ascii="Simplified Arabic" w:hAnsi="Simplified Arabic" w:cs="Simplified Arabic"/>
          <w:sz w:val="24"/>
          <w:szCs w:val="24"/>
        </w:rPr>
        <w:t xml:space="preserve">.  </w:t>
      </w:r>
    </w:p>
  </w:footnote>
  <w:footnote w:id="94">
    <w:p w:rsidR="008D0F22" w:rsidRPr="002F4F4A" w:rsidRDefault="008D0F22" w:rsidP="002F4F4A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val="en-US"/>
        </w:rPr>
      </w:pPr>
      <w:r w:rsidRPr="002F4F4A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2F4F4A">
        <w:rPr>
          <w:rFonts w:ascii="Simplified Arabic" w:hAnsi="Simplified Arabic" w:cs="Simplified Arabic"/>
          <w:sz w:val="24"/>
          <w:szCs w:val="24"/>
        </w:rPr>
        <w:t xml:space="preserve"> </w:t>
      </w:r>
      <w:r w:rsidRPr="002F4F4A">
        <w:rPr>
          <w:rFonts w:ascii="Simplified Arabic" w:hAnsi="Simplified Arabic" w:cs="Simplified Arabic"/>
          <w:sz w:val="24"/>
          <w:szCs w:val="24"/>
          <w:rtl/>
          <w:lang w:val="en-US"/>
        </w:rPr>
        <w:t xml:space="preserve"> حميدو زكية: مصلحة المحضون  في القوانين المغاربية  للأسرة –دراسة مقارنة- ، رسالة لنيل شهادة دكتوراه ، في القانون الخاص، جامعة </w:t>
      </w:r>
      <w:r w:rsidRPr="002F4F4A">
        <w:rPr>
          <w:rFonts w:ascii="Simplified Arabic" w:hAnsi="Simplified Arabic" w:cs="Simplified Arabic" w:hint="cs"/>
          <w:sz w:val="24"/>
          <w:szCs w:val="24"/>
          <w:rtl/>
          <w:lang w:val="en-US"/>
        </w:rPr>
        <w:t>أبو</w:t>
      </w:r>
      <w:r w:rsidRPr="002F4F4A">
        <w:rPr>
          <w:rFonts w:ascii="Simplified Arabic" w:hAnsi="Simplified Arabic" w:cs="Simplified Arabic"/>
          <w:sz w:val="24"/>
          <w:szCs w:val="24"/>
          <w:rtl/>
          <w:lang w:val="en-US"/>
        </w:rPr>
        <w:t xml:space="preserve"> بكر بلقايد تلمسان، كلية الحقوق ، 2004/2005 ، ص125.</w:t>
      </w:r>
    </w:p>
  </w:footnote>
  <w:footnote w:id="95">
    <w:p w:rsidR="008D0F22" w:rsidRPr="00737846" w:rsidRDefault="008D0F22" w:rsidP="00737846">
      <w:pPr>
        <w:pStyle w:val="a4"/>
        <w:bidi/>
        <w:rPr>
          <w:rFonts w:ascii="Simplified Arabic" w:hAnsi="Simplified Arabic" w:cs="Simplified Arabic"/>
          <w:sz w:val="24"/>
          <w:szCs w:val="24"/>
          <w:rtl/>
        </w:rPr>
      </w:pPr>
      <w:r w:rsidRPr="002F4F4A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2F4F4A">
        <w:rPr>
          <w:rFonts w:ascii="Simplified Arabic" w:hAnsi="Simplified Arabic" w:cs="Simplified Arabic"/>
          <w:sz w:val="24"/>
          <w:szCs w:val="24"/>
        </w:rPr>
        <w:t xml:space="preserve"> </w:t>
      </w:r>
      <w:r w:rsidRPr="002F4F4A">
        <w:rPr>
          <w:rFonts w:ascii="Simplified Arabic" w:hAnsi="Simplified Arabic" w:cs="Simplified Arabic"/>
          <w:sz w:val="24"/>
          <w:szCs w:val="24"/>
          <w:rtl/>
        </w:rPr>
        <w:t>- المرجع نفسه ، ص 495.</w:t>
      </w:r>
    </w:p>
  </w:footnote>
  <w:footnote w:id="96">
    <w:p w:rsidR="008D0F22" w:rsidRPr="0048514D" w:rsidRDefault="008D0F22" w:rsidP="00AA0DAF">
      <w:pPr>
        <w:pStyle w:val="a4"/>
        <w:bidi/>
        <w:rPr>
          <w:rFonts w:ascii="Simplified Arabic" w:hAnsi="Simplified Arabic" w:cs="Simplified Arabic"/>
          <w:sz w:val="24"/>
          <w:szCs w:val="24"/>
          <w:rtl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 xml:space="preserve">-المجلس الأعلى: غ، ق، خ، 08/03/1976 ، ملف رقم 13112، </w:t>
      </w:r>
      <w:r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 xml:space="preserve">غير منشور </w:t>
      </w:r>
      <w:r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، ملحق رقم 68.</w:t>
      </w:r>
    </w:p>
  </w:footnote>
  <w:footnote w:id="97">
    <w:p w:rsidR="008D0F22" w:rsidRPr="0048514D" w:rsidRDefault="008D0F22" w:rsidP="00A82466">
      <w:pPr>
        <w:pStyle w:val="a4"/>
        <w:bidi/>
        <w:rPr>
          <w:rFonts w:ascii="Simplified Arabic" w:hAnsi="Simplified Arabic" w:cs="Simplified Arabic"/>
          <w:sz w:val="24"/>
          <w:szCs w:val="24"/>
          <w:rtl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 xml:space="preserve">-مجلس الأعلى: غ، أ، ش، 25/01/1982 ، ملف رقم 26546 ، </w:t>
      </w:r>
      <w:r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 xml:space="preserve">غير منشور </w:t>
      </w:r>
      <w:r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، ملحق 69.</w:t>
      </w:r>
    </w:p>
  </w:footnote>
  <w:footnote w:id="98">
    <w:p w:rsidR="008D0F22" w:rsidRPr="0048514D" w:rsidRDefault="008D0F22" w:rsidP="00A82466">
      <w:pPr>
        <w:pStyle w:val="a4"/>
        <w:bidi/>
        <w:rPr>
          <w:rFonts w:ascii="Simplified Arabic" w:hAnsi="Simplified Arabic" w:cs="Simplified Arabic"/>
          <w:sz w:val="24"/>
          <w:szCs w:val="24"/>
          <w:rtl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-مجلس الأعلى، غ، أ، ش، 22/02/1982، ملف رقم 26997، نشرة القضاة، 1982، ص 277.</w:t>
      </w:r>
    </w:p>
  </w:footnote>
  <w:footnote w:id="99">
    <w:p w:rsidR="008D0F22" w:rsidRPr="0048514D" w:rsidRDefault="008D0F22" w:rsidP="00B52EEB">
      <w:pPr>
        <w:pStyle w:val="a4"/>
        <w:bidi/>
        <w:rPr>
          <w:rFonts w:ascii="Simplified Arabic" w:hAnsi="Simplified Arabic" w:cs="Simplified Arabic"/>
          <w:sz w:val="24"/>
          <w:szCs w:val="24"/>
          <w:rtl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 xml:space="preserve">- المجلس الأعلى: غ، أ، ش، 05/05/1986 ، ملف رقم 40604، </w:t>
      </w:r>
      <w:r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غير منشور</w:t>
      </w:r>
      <w:r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 xml:space="preserve"> .</w:t>
      </w:r>
    </w:p>
  </w:footnote>
  <w:footnote w:id="100">
    <w:p w:rsidR="008D0F22" w:rsidRPr="0048514D" w:rsidRDefault="008D0F22" w:rsidP="002F730F">
      <w:pPr>
        <w:pStyle w:val="a4"/>
        <w:bidi/>
        <w:rPr>
          <w:rFonts w:ascii="Simplified Arabic" w:hAnsi="Simplified Arabic" w:cs="Simplified Arabic"/>
          <w:sz w:val="24"/>
          <w:szCs w:val="24"/>
          <w:rtl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- محكمة تلمسان: 11/09/2001، غير منشور، ملحق رقم 70.</w:t>
      </w:r>
    </w:p>
  </w:footnote>
  <w:footnote w:id="101">
    <w:p w:rsidR="008D0F22" w:rsidRPr="0048514D" w:rsidRDefault="008D0F22" w:rsidP="002E683D">
      <w:pPr>
        <w:pStyle w:val="a4"/>
        <w:bidi/>
        <w:rPr>
          <w:rFonts w:ascii="Simplified Arabic" w:hAnsi="Simplified Arabic" w:cs="Simplified Arabic"/>
          <w:sz w:val="24"/>
          <w:szCs w:val="24"/>
          <w:rtl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 xml:space="preserve">-المجلس الأعلى: غ، أ، ش، 30/12/1985، ملف رقم 37789، </w:t>
      </w:r>
      <w:r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غير منشور</w:t>
      </w:r>
      <w:r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.</w:t>
      </w:r>
    </w:p>
  </w:footnote>
  <w:footnote w:id="102">
    <w:p w:rsidR="008D0F22" w:rsidRPr="0048514D" w:rsidRDefault="008D0F22" w:rsidP="009B067C">
      <w:pPr>
        <w:pStyle w:val="a4"/>
        <w:bidi/>
        <w:rPr>
          <w:rFonts w:ascii="Simplified Arabic" w:hAnsi="Simplified Arabic" w:cs="Simplified Arabic"/>
          <w:sz w:val="24"/>
          <w:szCs w:val="24"/>
          <w:rtl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- محكمة الرمشي :ق ، أ ، ش ، 01/10/1996 ، قضية رقم 178/96 ، غير منشور ، ملحق رقم 71 .</w:t>
      </w:r>
    </w:p>
  </w:footnote>
  <w:footnote w:id="103">
    <w:p w:rsidR="008D0F22" w:rsidRPr="0048514D" w:rsidRDefault="008D0F22" w:rsidP="003E192B">
      <w:pPr>
        <w:pStyle w:val="a4"/>
        <w:bidi/>
        <w:rPr>
          <w:rFonts w:ascii="Simplified Arabic" w:hAnsi="Simplified Arabic" w:cs="Simplified Arabic"/>
          <w:sz w:val="24"/>
          <w:szCs w:val="24"/>
          <w:rtl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 xml:space="preserve">- المجلس الأعلى : 02/04/1984، ملف رقم 32594 ، المجلة القضائية ، 1989 ، عدد 01، ص 77. </w:t>
      </w:r>
    </w:p>
  </w:footnote>
  <w:footnote w:id="104">
    <w:p w:rsidR="008D0F22" w:rsidRPr="0048514D" w:rsidRDefault="008D0F22" w:rsidP="00664B54">
      <w:pPr>
        <w:pStyle w:val="a4"/>
        <w:bidi/>
        <w:rPr>
          <w:rFonts w:ascii="Simplified Arabic" w:hAnsi="Simplified Arabic" w:cs="Simplified Arabic"/>
          <w:sz w:val="22"/>
          <w:szCs w:val="22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2"/>
          <w:szCs w:val="22"/>
        </w:rPr>
        <w:footnoteRef/>
      </w:r>
      <w:r w:rsidRPr="0048514D">
        <w:rPr>
          <w:rFonts w:ascii="Simplified Arabic" w:hAnsi="Simplified Arabic" w:cs="Simplified Arabic"/>
          <w:sz w:val="22"/>
          <w:szCs w:val="22"/>
        </w:rPr>
        <w:t xml:space="preserve"> </w:t>
      </w:r>
      <w:r w:rsidRPr="0048514D">
        <w:rPr>
          <w:rFonts w:ascii="Simplified Arabic" w:hAnsi="Simplified Arabic" w:cs="Simplified Arabic"/>
          <w:sz w:val="22"/>
          <w:szCs w:val="22"/>
          <w:lang w:bidi="ar-DZ"/>
        </w:rPr>
        <w:t>-</w:t>
      </w:r>
      <w:r w:rsidRPr="0048514D">
        <w:rPr>
          <w:rFonts w:ascii="Simplified Arabic" w:hAnsi="Simplified Arabic" w:cs="Simplified Arabic"/>
          <w:sz w:val="22"/>
          <w:szCs w:val="22"/>
          <w:rtl/>
          <w:lang w:bidi="ar-DZ"/>
        </w:rPr>
        <w:t>جابر عبد الهادي سالم الشافعي : أحكام الأسرة ، الزواج ، الفرقة بين الزوجين ، حقوق الأولاد في الفقه الإسلامي والقانون ، دراسة لقوانين الأحوال الشخصية ، مطابع السعدني ، 2008.</w:t>
      </w:r>
    </w:p>
  </w:footnote>
  <w:footnote w:id="105">
    <w:p w:rsidR="008D0F22" w:rsidRPr="0048514D" w:rsidRDefault="008D0F22" w:rsidP="00F12468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 ذلك كأن يكون وارثا أو يكون موهوبا له أو موصي له بأموال من قبل الأقارب .</w:t>
      </w:r>
    </w:p>
  </w:footnote>
  <w:footnote w:id="106">
    <w:p w:rsidR="008D0F22" w:rsidRPr="0048514D" w:rsidRDefault="008D0F22" w:rsidP="00FF53E6">
      <w:pPr>
        <w:pStyle w:val="a4"/>
        <w:bidi/>
        <w:rPr>
          <w:rFonts w:ascii="Simplified Arabic" w:hAnsi="Simplified Arabic" w:cs="Simplified Arabic"/>
          <w:sz w:val="24"/>
          <w:szCs w:val="24"/>
          <w:lang w:val="en-US"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 </w:t>
      </w:r>
      <w:r w:rsidRPr="0048514D">
        <w:rPr>
          <w:rFonts w:ascii="Simplified Arabic" w:hAnsi="Simplified Arabic" w:cs="Simplified Arabic"/>
          <w:sz w:val="24"/>
          <w:szCs w:val="24"/>
          <w:rtl/>
        </w:rPr>
        <w:t>أحمد الشامي : قانون الأسرة الجزائري طبقا لأحدث التعديلات دراسة فقهية ونقدية مقارنة ، دار الجامعة الإسكندرية ،2010 ،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ص326.</w:t>
      </w:r>
    </w:p>
  </w:footnote>
  <w:footnote w:id="107">
    <w:p w:rsidR="008D0F22" w:rsidRPr="0048514D" w:rsidRDefault="008D0F22" w:rsidP="009850E3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>-بن داود عبد القادر : الوجيز في شرح قانون الأسرة الجديد ، دار الهلال للخدمات الإعلامية ، موسوعة الفكر القانوني ، ص 128.</w:t>
      </w:r>
    </w:p>
  </w:footnote>
  <w:footnote w:id="108">
    <w:p w:rsidR="008D0F22" w:rsidRPr="0048514D" w:rsidRDefault="008D0F22" w:rsidP="00F677E9">
      <w:pPr>
        <w:pStyle w:val="a4"/>
        <w:bidi/>
        <w:rPr>
          <w:rFonts w:ascii="Simplified Arabic" w:hAnsi="Simplified Arabic" w:cs="Simplified Arabic"/>
          <w:sz w:val="24"/>
          <w:szCs w:val="24"/>
          <w:lang w:bidi="ar-DZ"/>
        </w:rPr>
      </w:pPr>
      <w:r w:rsidRPr="0048514D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48514D">
        <w:rPr>
          <w:rFonts w:ascii="Simplified Arabic" w:hAnsi="Simplified Arabic" w:cs="Simplified Arabic"/>
          <w:sz w:val="24"/>
          <w:szCs w:val="24"/>
        </w:rPr>
        <w:t xml:space="preserve"> </w:t>
      </w:r>
      <w:r w:rsidRPr="0048514D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 المرجع نفسه ، ص 128 </w:t>
      </w:r>
    </w:p>
  </w:footnote>
  <w:footnote w:id="109">
    <w:p w:rsidR="008D0F22" w:rsidRPr="001E7580" w:rsidRDefault="008D0F22" w:rsidP="001E7580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 تنص المادة 52 من قانون الأسرة المعدل بموجب الأمر رقم 05/02 بقولها " إذا تبين للقاضي تعسف الزوج في الطلاق حكم للمطلقة بالتعويض عن الضرر اللاحق بها."</w:t>
      </w:r>
    </w:p>
  </w:footnote>
  <w:footnote w:id="110">
    <w:p w:rsidR="008D0F22" w:rsidRPr="00631666" w:rsidRDefault="008D0F22" w:rsidP="00D86E84">
      <w:pPr>
        <w:pStyle w:val="a4"/>
        <w:bidi/>
        <w:rPr>
          <w:sz w:val="24"/>
          <w:szCs w:val="24"/>
          <w:rtl/>
          <w:lang w:bidi="ar-DZ"/>
        </w:rPr>
      </w:pPr>
      <w:r w:rsidRPr="00631666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631666">
        <w:rPr>
          <w:rFonts w:ascii="Simplified Arabic" w:hAnsi="Simplified Arabic" w:cs="Simplified Arabic"/>
          <w:sz w:val="24"/>
          <w:szCs w:val="24"/>
        </w:rPr>
        <w:t xml:space="preserve"> </w:t>
      </w:r>
      <w:r w:rsidRPr="00631666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أحمد الشامي – المرجع </w:t>
      </w:r>
      <w:r w:rsidRPr="00631666">
        <w:rPr>
          <w:rFonts w:ascii="Simplified Arabic" w:hAnsi="Simplified Arabic" w:cs="Simplified Arabic" w:hint="cs"/>
          <w:sz w:val="24"/>
          <w:szCs w:val="24"/>
          <w:rtl/>
          <w:lang w:bidi="ar-DZ"/>
        </w:rPr>
        <w:t>نفسه</w:t>
      </w:r>
      <w:r w:rsidRPr="00631666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، ص328.</w:t>
      </w:r>
    </w:p>
  </w:footnote>
  <w:footnote w:id="111">
    <w:p w:rsidR="008D0F22" w:rsidRPr="00631666" w:rsidRDefault="008D0F22" w:rsidP="00631666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>
        <w:rPr>
          <w:rStyle w:val="a5"/>
        </w:rPr>
        <w:footnoteRef/>
      </w:r>
      <w:r>
        <w:t xml:space="preserve"> </w:t>
      </w:r>
      <w:r>
        <w:rPr>
          <w:rFonts w:hint="cs"/>
          <w:rtl/>
          <w:lang w:bidi="ar-DZ"/>
        </w:rPr>
        <w:t>-</w:t>
      </w:r>
      <w:r w:rsidRPr="00631666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المحكمة العليا ، غرفة الأحوال الشخصية ، قرار بتاريخ 31/07/2002، ملف رقم 288072، ال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>مجلة القضائية 2004، عدد1، ص 285</w:t>
      </w:r>
    </w:p>
  </w:footnote>
  <w:footnote w:id="112">
    <w:p w:rsidR="008D0F22" w:rsidRPr="001E7580" w:rsidRDefault="008D0F22" w:rsidP="00F677E9">
      <w:pPr>
        <w:pStyle w:val="a4"/>
        <w:bidi/>
        <w:rPr>
          <w:rFonts w:ascii="Simplified Arabic" w:hAnsi="Simplified Arabic" w:cs="Simplified Arabic"/>
          <w:sz w:val="24"/>
          <w:szCs w:val="24"/>
          <w:lang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 أحمد الشامي – المرجع نفسه – ص 330-</w:t>
      </w:r>
    </w:p>
  </w:footnote>
  <w:footnote w:id="113">
    <w:p w:rsidR="008D0F22" w:rsidRPr="001E7580" w:rsidRDefault="008D0F22" w:rsidP="00451D50">
      <w:pPr>
        <w:pStyle w:val="a4"/>
        <w:bidi/>
        <w:rPr>
          <w:rFonts w:ascii="Simplified Arabic" w:hAnsi="Simplified Arabic" w:cs="Simplified Arabic"/>
          <w:lang w:val="en-US"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 عبد العزيز سعد : قانون الأسرة في ثوبه الجديد ، دار هومة ، الجزائر ، 2005 ، ص 146</w:t>
      </w:r>
      <w:r w:rsidRPr="001E7580">
        <w:rPr>
          <w:rFonts w:ascii="Simplified Arabic" w:hAnsi="Simplified Arabic" w:cs="Simplified Arabic"/>
          <w:sz w:val="24"/>
          <w:szCs w:val="24"/>
          <w:rtl/>
          <w:lang w:val="en-US" w:bidi="ar-DZ"/>
        </w:rPr>
        <w:t>.</w:t>
      </w:r>
    </w:p>
  </w:footnote>
  <w:footnote w:id="114">
    <w:p w:rsidR="008D0F22" w:rsidRPr="001E7580" w:rsidRDefault="008D0F22" w:rsidP="00F677E9">
      <w:pPr>
        <w:pStyle w:val="a4"/>
        <w:bidi/>
        <w:rPr>
          <w:rFonts w:ascii="Simplified Arabic" w:hAnsi="Simplified Arabic" w:cs="Simplified Arabic"/>
          <w:sz w:val="24"/>
          <w:szCs w:val="24"/>
          <w:lang w:val="en-US"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 أحمد الشامي : المرجع نفسه ، ص 332.</w:t>
      </w:r>
    </w:p>
  </w:footnote>
  <w:footnote w:id="115">
    <w:p w:rsidR="008D0F22" w:rsidRPr="001E7580" w:rsidRDefault="008D0F22" w:rsidP="00803F73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 المرجع نفسه ، ص 332.</w:t>
      </w:r>
    </w:p>
  </w:footnote>
  <w:footnote w:id="116">
    <w:p w:rsidR="008D0F22" w:rsidRPr="00DF7967" w:rsidRDefault="008D0F22" w:rsidP="00E93732">
      <w:pPr>
        <w:pStyle w:val="a4"/>
        <w:bidi/>
        <w:rPr>
          <w:sz w:val="24"/>
          <w:szCs w:val="24"/>
          <w:rtl/>
          <w:lang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 قرار صادر عن المحكمة العليا تحت رقم 111048 ، مؤرخ في 21/11/1995 نشرة القضاة ، عدد 52 لسنة 1997</w:t>
      </w:r>
      <w:r w:rsidRPr="00DF7967">
        <w:rPr>
          <w:rFonts w:hint="cs"/>
          <w:sz w:val="24"/>
          <w:szCs w:val="24"/>
          <w:rtl/>
          <w:lang w:bidi="ar-DZ"/>
        </w:rPr>
        <w:t xml:space="preserve"> .</w:t>
      </w:r>
    </w:p>
  </w:footnote>
  <w:footnote w:id="117">
    <w:p w:rsidR="008D0F22" w:rsidRPr="001E7580" w:rsidRDefault="008D0F22" w:rsidP="00E93732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 لوعيل محمد لمين : المركز القانوني للمرأة في قانون الأسرة الجزائري ، دار هومة ، الجزائر ، الطبعة الثانية ، 2006ص 117 .</w:t>
      </w:r>
    </w:p>
  </w:footnote>
  <w:footnote w:id="118">
    <w:p w:rsidR="008D0F22" w:rsidRPr="008B1B80" w:rsidRDefault="008D0F22" w:rsidP="00C50973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8B1B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8B1B80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حميدوا زكية </w:t>
      </w:r>
      <w:r w:rsidRPr="008B1B80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: </w:t>
      </w:r>
      <w:r w:rsidRPr="00192BF5">
        <w:rPr>
          <w:rFonts w:ascii="Simplified Arabic" w:hAnsi="Simplified Arabic" w:cs="Simplified Arabic"/>
          <w:sz w:val="24"/>
          <w:szCs w:val="24"/>
          <w:rtl/>
        </w:rPr>
        <w:t>مصلحة</w:t>
      </w:r>
      <w:r w:rsidRPr="008B1B80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ا</w:t>
      </w:r>
      <w:r w:rsidRPr="008B1B80">
        <w:rPr>
          <w:rFonts w:ascii="Simplified Arabic" w:hAnsi="Simplified Arabic" w:cs="Simplified Arabic"/>
          <w:sz w:val="24"/>
          <w:szCs w:val="24"/>
          <w:rtl/>
          <w:lang w:bidi="ar-DZ"/>
        </w:rPr>
        <w:t>لمحضون في القوانين المغاربية للأسرة ، ص 187.</w:t>
      </w:r>
    </w:p>
  </w:footnote>
  <w:footnote w:id="119">
    <w:p w:rsidR="008D0F22" w:rsidRPr="008B1B80" w:rsidRDefault="008D0F22" w:rsidP="00A7379E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8B1B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8B1B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8B1B80">
        <w:rPr>
          <w:rFonts w:ascii="Simplified Arabic" w:hAnsi="Simplified Arabic" w:cs="Simplified Arabic"/>
          <w:sz w:val="24"/>
          <w:szCs w:val="24"/>
          <w:rtl/>
          <w:lang w:bidi="ar-DZ"/>
        </w:rPr>
        <w:t>- عبد اللطيف والي ، المرجع السابق ، ص 93.</w:t>
      </w:r>
    </w:p>
  </w:footnote>
  <w:footnote w:id="120">
    <w:p w:rsidR="008D0F22" w:rsidRPr="001E7580" w:rsidRDefault="008D0F22" w:rsidP="00264858">
      <w:pPr>
        <w:pStyle w:val="a4"/>
        <w:bidi/>
        <w:rPr>
          <w:rFonts w:ascii="Simplified Arabic" w:hAnsi="Simplified Arabic" w:cs="Simplified Arabic"/>
          <w:sz w:val="24"/>
          <w:szCs w:val="24"/>
          <w:lang w:bidi="ar-DZ"/>
        </w:rPr>
      </w:pPr>
      <w:r w:rsidRPr="008B1B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8B1B80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>- فضيل العيش :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المرجع السابق</w:t>
      </w:r>
      <w:r w:rsidRPr="008B1B80">
        <w:rPr>
          <w:rFonts w:ascii="Simplified Arabic" w:hAnsi="Simplified Arabic" w:cs="Simplified Arabic"/>
          <w:sz w:val="24"/>
          <w:szCs w:val="24"/>
          <w:rtl/>
          <w:lang w:bidi="ar-DZ"/>
        </w:rPr>
        <w:t>، ص 62.</w:t>
      </w:r>
    </w:p>
  </w:footnote>
  <w:footnote w:id="121">
    <w:p w:rsidR="008D0F22" w:rsidRPr="001E7580" w:rsidRDefault="008D0F22" w:rsidP="00C55821">
      <w:pPr>
        <w:pStyle w:val="a4"/>
        <w:bidi/>
        <w:rPr>
          <w:rFonts w:ascii="Simplified Arabic" w:hAnsi="Simplified Arabic" w:cs="Simplified Arabic"/>
          <w:sz w:val="24"/>
          <w:szCs w:val="24"/>
          <w:lang w:val="en-US"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</w:t>
      </w:r>
      <w:r w:rsidRPr="001E7580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م،ع،غ،أ،ش،21/04/1998،ملف رقم 189181،إ،ق،غ،أ،ش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، عدد خاص ، 2001، الصفحة 192- </w:t>
      </w:r>
    </w:p>
  </w:footnote>
  <w:footnote w:id="122">
    <w:p w:rsidR="008D0F22" w:rsidRPr="001E7580" w:rsidRDefault="008D0F22" w:rsidP="00C55821">
      <w:pPr>
        <w:pStyle w:val="a4"/>
        <w:bidi/>
        <w:rPr>
          <w:rStyle w:val="a5"/>
          <w:rFonts w:ascii="Simplified Arabic" w:hAnsi="Simplified Arabic" w:cs="Simplified Arabic"/>
          <w:sz w:val="24"/>
          <w:szCs w:val="24"/>
          <w:rtl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 فضيل</w:t>
      </w:r>
      <w:r w:rsidRPr="001E7580">
        <w:rPr>
          <w:rStyle w:val="a5"/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</w:rPr>
        <w:t>العيش : المرجع نفسه ، ص 63.</w:t>
      </w:r>
    </w:p>
  </w:footnote>
  <w:footnote w:id="123">
    <w:p w:rsidR="008D0F22" w:rsidRPr="001E7580" w:rsidRDefault="008D0F22" w:rsidP="001D4F56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 عبد العزيز سعد : إجراءات ممارسة دعاوى شؤون الأسرة أمام أقسام المحاكم الابتدائية ، دار هومة للطباعة والنشر والتوزيع ، الجزائر ، 2013 ، ص 182.</w:t>
      </w:r>
    </w:p>
  </w:footnote>
  <w:footnote w:id="124">
    <w:p w:rsidR="008D0F22" w:rsidRPr="001E7580" w:rsidRDefault="008D0F22" w:rsidP="005724D8">
      <w:pPr>
        <w:pStyle w:val="a4"/>
        <w:bidi/>
        <w:rPr>
          <w:rFonts w:ascii="Simplified Arabic" w:hAnsi="Simplified Arabic" w:cs="Simplified Arabic"/>
          <w:rtl/>
          <w:lang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 عبد الرحمان الجزيري :  المرجع السابق ، ص 525 .</w:t>
      </w:r>
    </w:p>
  </w:footnote>
  <w:footnote w:id="125">
    <w:p w:rsidR="008D0F22" w:rsidRPr="00734F65" w:rsidRDefault="008D0F22" w:rsidP="00734F65">
      <w:pPr>
        <w:pStyle w:val="a4"/>
        <w:bidi/>
        <w:rPr>
          <w:rtl/>
          <w:lang w:val="en-US"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</w:t>
      </w:r>
      <w:r w:rsidRPr="001E7580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ستة برد فأكثر حوالي : 132 كلم</w:t>
      </w:r>
    </w:p>
  </w:footnote>
  <w:footnote w:id="126">
    <w:p w:rsidR="008D0F22" w:rsidRPr="001E7580" w:rsidRDefault="008D0F22" w:rsidP="00DB2F3D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 عبد الرحمان الجزيري : نفس المرجع ، ص 525 .</w:t>
      </w:r>
    </w:p>
  </w:footnote>
  <w:footnote w:id="127">
    <w:p w:rsidR="008D0F22" w:rsidRPr="001E7580" w:rsidRDefault="008D0F22" w:rsidP="006208AB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  المرجع نفسه ، ص 526  .</w:t>
      </w:r>
    </w:p>
  </w:footnote>
  <w:footnote w:id="128">
    <w:p w:rsidR="008D0F22" w:rsidRPr="001E7580" w:rsidRDefault="008D0F22" w:rsidP="006D2F2F">
      <w:pPr>
        <w:pStyle w:val="a4"/>
        <w:bidi/>
        <w:rPr>
          <w:rFonts w:ascii="Simplified Arabic" w:hAnsi="Simplified Arabic" w:cs="Simplified Arabic"/>
          <w:sz w:val="24"/>
          <w:szCs w:val="24"/>
          <w:lang w:val="en-US"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المرجع نفسه ، </w:t>
      </w:r>
      <w:r w:rsidRPr="001E7580">
        <w:rPr>
          <w:rFonts w:ascii="Simplified Arabic" w:hAnsi="Simplified Arabic" w:cs="Simplified Arabic"/>
          <w:sz w:val="24"/>
          <w:szCs w:val="24"/>
          <w:rtl/>
          <w:lang w:val="en-US" w:bidi="ar-DZ"/>
        </w:rPr>
        <w:t>ص 526 .</w:t>
      </w:r>
    </w:p>
  </w:footnote>
  <w:footnote w:id="129">
    <w:p w:rsidR="008D0F22" w:rsidRPr="001E7580" w:rsidRDefault="008D0F22" w:rsidP="00BA7C43">
      <w:pPr>
        <w:pStyle w:val="a4"/>
        <w:bidi/>
        <w:rPr>
          <w:rFonts w:ascii="Simplified Arabic" w:hAnsi="Simplified Arabic" w:cs="Simplified Arabic"/>
          <w:color w:val="FF0000"/>
          <w:sz w:val="24"/>
          <w:szCs w:val="24"/>
          <w:rtl/>
          <w:lang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F56D33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</w:t>
      </w:r>
      <w:r w:rsidRPr="00F56D33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المادة 69 من قانون الأسرة 84/11</w:t>
      </w:r>
      <w:r w:rsidRPr="00F56D33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.</w:t>
      </w:r>
    </w:p>
  </w:footnote>
  <w:footnote w:id="130">
    <w:p w:rsidR="008D0F22" w:rsidRPr="00F714DC" w:rsidRDefault="008D0F22" w:rsidP="00734961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val="en-US" w:bidi="ar-DZ"/>
        </w:rPr>
      </w:pPr>
      <w:r w:rsidRPr="00F714DC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F714DC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F714DC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</w:t>
      </w:r>
      <w:r w:rsidRPr="00F714DC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</w:t>
      </w:r>
      <w:r w:rsidRPr="00F714DC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المادة 64 من </w:t>
      </w:r>
      <w:r w:rsidRPr="00F714DC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الأمر رقم 05-02 .</w:t>
      </w:r>
    </w:p>
    <w:p w:rsidR="008D0F22" w:rsidRPr="009C4BD3" w:rsidRDefault="008D0F22">
      <w:pPr>
        <w:pStyle w:val="a4"/>
        <w:rPr>
          <w:color w:val="FF0000"/>
          <w:sz w:val="24"/>
          <w:szCs w:val="24"/>
          <w:rtl/>
          <w:lang w:val="en-US" w:bidi="ar-DZ"/>
        </w:rPr>
      </w:pPr>
    </w:p>
  </w:footnote>
  <w:footnote w:id="131">
    <w:p w:rsidR="008D0F22" w:rsidRPr="00930F9F" w:rsidRDefault="008D0F22" w:rsidP="00930F9F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930F9F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930F9F">
        <w:rPr>
          <w:rFonts w:ascii="Simplified Arabic" w:hAnsi="Simplified Arabic" w:cs="Simplified Arabic"/>
          <w:sz w:val="24"/>
          <w:szCs w:val="24"/>
        </w:rPr>
        <w:t xml:space="preserve"> </w:t>
      </w:r>
      <w:r w:rsidRPr="00930F9F">
        <w:rPr>
          <w:rFonts w:ascii="Simplified Arabic" w:hAnsi="Simplified Arabic" w:cs="Simplified Arabic"/>
          <w:sz w:val="24"/>
          <w:szCs w:val="24"/>
          <w:rtl/>
          <w:lang w:bidi="ar-DZ"/>
        </w:rPr>
        <w:t>-عبد اللطيف والي : المرجع السابق ، ص 101.</w:t>
      </w:r>
    </w:p>
  </w:footnote>
  <w:footnote w:id="132">
    <w:p w:rsidR="008D0F22" w:rsidRPr="001E7580" w:rsidRDefault="008D0F22" w:rsidP="00574843">
      <w:pPr>
        <w:pStyle w:val="a4"/>
        <w:bidi/>
        <w:rPr>
          <w:rFonts w:ascii="Simplified Arabic" w:hAnsi="Simplified Arabic" w:cs="Simplified Arabic"/>
          <w:rtl/>
          <w:lang w:bidi="ar-DZ"/>
        </w:rPr>
      </w:pP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1- عبد العزيز سعد : الزواج والطلاق في قانون الأسرة الجزائري ، ص 257-258 .</w:t>
      </w:r>
    </w:p>
  </w:footnote>
  <w:footnote w:id="133">
    <w:p w:rsidR="008D0F22" w:rsidRPr="001E7580" w:rsidRDefault="008D0F22" w:rsidP="00211763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1E7580">
        <w:rPr>
          <w:rFonts w:ascii="Simplified Arabic" w:hAnsi="Simplified Arabic" w:cs="Simplified Arabic"/>
          <w:sz w:val="24"/>
          <w:szCs w:val="24"/>
          <w:rtl/>
        </w:rPr>
        <w:t>2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>- البهوتي : شرح منتهى الإيرادات ، تحقيق عبد الله بن عبد المحسن التركي ، مؤسسة الرسالة ، ناشرون ، بيروت ، لبنان ، ط 1،  2000 م، ص  5/693</w:t>
      </w:r>
    </w:p>
  </w:footnote>
  <w:footnote w:id="134">
    <w:p w:rsidR="008D0F22" w:rsidRPr="001E7580" w:rsidRDefault="008D0F22" w:rsidP="00C76547">
      <w:pPr>
        <w:pStyle w:val="a4"/>
        <w:bidi/>
        <w:rPr>
          <w:rFonts w:ascii="Simplified Arabic" w:hAnsi="Simplified Arabic" w:cs="Simplified Arabic"/>
          <w:sz w:val="24"/>
          <w:szCs w:val="24"/>
          <w:lang w:bidi="ar-DZ"/>
        </w:rPr>
      </w:pPr>
      <w:r w:rsidRPr="001E758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الكاساني : المرجع السابق ، ص 4/42 . </w:t>
      </w:r>
    </w:p>
  </w:footnote>
  <w:footnote w:id="135">
    <w:p w:rsidR="008D0F22" w:rsidRPr="00C217CF" w:rsidRDefault="008D0F22" w:rsidP="00821843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C217CF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C217CF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C217CF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- الغر</w:t>
      </w:r>
      <w:r w:rsidRPr="00C217CF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ي</w:t>
      </w:r>
      <w:r w:rsidRPr="00C217CF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اني : مدونة الفقه المالكي وأدلته ، </w:t>
      </w:r>
      <w:r w:rsidRPr="00C217CF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مؤسسة الريات ، 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د ط ، د ت ،</w:t>
      </w:r>
      <w:r w:rsidRPr="00C217CF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3/1</w:t>
      </w:r>
      <w:r w:rsidRPr="00C217CF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56</w:t>
      </w:r>
      <w:r w:rsidRPr="00C217CF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.</w:t>
      </w:r>
    </w:p>
  </w:footnote>
  <w:footnote w:id="136">
    <w:p w:rsidR="008D0F22" w:rsidRPr="00F1281C" w:rsidRDefault="008D0F22" w:rsidP="00F1281C">
      <w:pPr>
        <w:pStyle w:val="a4"/>
        <w:bidi/>
        <w:rPr>
          <w:rFonts w:ascii="Simplified Arabic" w:hAnsi="Simplified Arabic" w:cs="Simplified Arabic"/>
          <w:color w:val="000000" w:themeColor="text1"/>
          <w:rtl/>
          <w:lang w:bidi="ar-DZ"/>
        </w:rPr>
      </w:pPr>
      <w:r w:rsidRPr="00F1281C">
        <w:rPr>
          <w:rStyle w:val="a5"/>
          <w:rFonts w:ascii="Simplified Arabic" w:hAnsi="Simplified Arabic" w:cs="Simplified Arabic"/>
          <w:color w:val="000000" w:themeColor="text1"/>
        </w:rPr>
        <w:footnoteRef/>
      </w:r>
      <w:r w:rsidRPr="00F1281C">
        <w:rPr>
          <w:rFonts w:ascii="Simplified Arabic" w:hAnsi="Simplified Arabic" w:cs="Simplified Arabic"/>
          <w:color w:val="000000" w:themeColor="text1"/>
        </w:rPr>
        <w:t xml:space="preserve"> </w:t>
      </w:r>
      <w:r w:rsidRPr="00F1281C">
        <w:rPr>
          <w:rFonts w:ascii="Simplified Arabic" w:hAnsi="Simplified Arabic" w:cs="Simplified Arabic"/>
          <w:color w:val="000000" w:themeColor="text1"/>
          <w:rtl/>
          <w:lang w:bidi="ar-DZ"/>
        </w:rPr>
        <w:t>-</w:t>
      </w:r>
      <w:r w:rsidRPr="00F1281C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</w:t>
      </w:r>
      <w:r w:rsidRPr="00F1281C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البهوتي :  المرجع السابق ، ص 5/698.</w:t>
      </w:r>
    </w:p>
  </w:footnote>
  <w:footnote w:id="137">
    <w:p w:rsidR="008D0F22" w:rsidRPr="001E7580" w:rsidRDefault="008D0F22" w:rsidP="004D3092">
      <w:pPr>
        <w:pStyle w:val="a4"/>
        <w:bidi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lang w:bidi="ar-DZ"/>
        </w:rPr>
      </w:pPr>
      <w:r w:rsidRPr="001E7580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 الشربيني : المرجع السابق ، ص 191.</w:t>
      </w:r>
    </w:p>
  </w:footnote>
  <w:footnote w:id="138">
    <w:p w:rsidR="008D0F22" w:rsidRPr="009F2111" w:rsidRDefault="008D0F22" w:rsidP="00B31A74">
      <w:pPr>
        <w:pStyle w:val="a4"/>
        <w:bidi/>
        <w:rPr>
          <w:color w:val="000000" w:themeColor="text1"/>
          <w:sz w:val="24"/>
          <w:szCs w:val="24"/>
          <w:rtl/>
          <w:lang w:bidi="ar-DZ"/>
        </w:rPr>
      </w:pPr>
      <w:r w:rsidRPr="001E7580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1E7580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1E7580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 ملف رقم 123889: نشرة القضاة ، العدد 52، 1997، ص 111.</w:t>
      </w:r>
    </w:p>
  </w:footnote>
  <w:footnote w:id="139">
    <w:p w:rsidR="008D0F22" w:rsidRPr="00E02170" w:rsidRDefault="008D0F22" w:rsidP="004D3092">
      <w:pPr>
        <w:pStyle w:val="a4"/>
        <w:bidi/>
        <w:jc w:val="both"/>
        <w:rPr>
          <w:rFonts w:ascii="Simplified Arabic" w:hAnsi="Simplified Arabic" w:cs="Simplified Arabic"/>
          <w:sz w:val="24"/>
          <w:szCs w:val="24"/>
          <w:lang w:val="en-US" w:bidi="ar-DZ"/>
        </w:rPr>
      </w:pPr>
      <w:r w:rsidRPr="00E0217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E02170">
        <w:rPr>
          <w:rFonts w:ascii="Simplified Arabic" w:hAnsi="Simplified Arabic" w:cs="Simplified Arabic"/>
          <w:sz w:val="24"/>
          <w:szCs w:val="24"/>
        </w:rPr>
        <w:t xml:space="preserve"> 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- ملف رقم 52221: المجلة القضائية، العدد الأول، 1993، ص 48. عن محفوظ بن صغير – المرجع نفسه – ص- 289-</w:t>
      </w:r>
    </w:p>
  </w:footnote>
  <w:footnote w:id="140">
    <w:p w:rsidR="008D0F22" w:rsidRPr="000333DE" w:rsidRDefault="008D0F22" w:rsidP="00872420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lang w:val="en-US" w:bidi="ar-DZ"/>
        </w:rPr>
      </w:pPr>
      <w:r w:rsidRPr="000333DE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0333DE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0333DE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 عبد العزيز سعد :</w:t>
      </w:r>
      <w:r w:rsidRPr="000333DE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إجراءات ممارسة دعاوى شؤون الأسرة </w:t>
      </w:r>
      <w:r w:rsidRPr="000333DE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المرجع السابق، ص 179- </w:t>
      </w:r>
    </w:p>
  </w:footnote>
  <w:footnote w:id="141">
    <w:p w:rsidR="008D0F22" w:rsidRPr="000333DE" w:rsidRDefault="008D0F22" w:rsidP="00872420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0333DE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0333DE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0333DE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عبد العزيز سعد : المرجع نفسه ، ص 180- </w:t>
      </w:r>
    </w:p>
  </w:footnote>
  <w:footnote w:id="142">
    <w:p w:rsidR="008D0F22" w:rsidRPr="00E22586" w:rsidRDefault="008D0F22" w:rsidP="00BE7FBE">
      <w:pPr>
        <w:pStyle w:val="a4"/>
        <w:bidi/>
        <w:rPr>
          <w:sz w:val="24"/>
          <w:szCs w:val="24"/>
          <w:rtl/>
          <w:lang w:bidi="ar-DZ"/>
        </w:rPr>
      </w:pPr>
      <w:r w:rsidRPr="00E0217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E02170">
        <w:rPr>
          <w:rFonts w:ascii="Simplified Arabic" w:hAnsi="Simplified Arabic" w:cs="Simplified Arabic"/>
          <w:sz w:val="24"/>
          <w:szCs w:val="24"/>
        </w:rPr>
        <w:t xml:space="preserve"> 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- وهبة الزحيلي :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المرجع السابق ،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ص 742</w:t>
      </w:r>
      <w:r w:rsidRPr="00E22586">
        <w:rPr>
          <w:rFonts w:hint="cs"/>
          <w:sz w:val="24"/>
          <w:szCs w:val="24"/>
          <w:rtl/>
          <w:lang w:bidi="ar-DZ"/>
        </w:rPr>
        <w:t>.</w:t>
      </w:r>
    </w:p>
  </w:footnote>
  <w:footnote w:id="143">
    <w:p w:rsidR="008D0F22" w:rsidRPr="00E02170" w:rsidRDefault="008D0F22" w:rsidP="00F94F43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E0217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E02170">
        <w:rPr>
          <w:rFonts w:ascii="Simplified Arabic" w:hAnsi="Simplified Arabic" w:cs="Simplified Arabic"/>
          <w:sz w:val="24"/>
          <w:szCs w:val="24"/>
        </w:rPr>
        <w:t xml:space="preserve"> 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-  المرجع نفسه ، ص 743.</w:t>
      </w:r>
    </w:p>
  </w:footnote>
  <w:footnote w:id="144">
    <w:p w:rsidR="008D0F22" w:rsidRPr="00E02170" w:rsidRDefault="008D0F22" w:rsidP="00F94F43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E0217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E02170">
        <w:rPr>
          <w:rFonts w:ascii="Simplified Arabic" w:hAnsi="Simplified Arabic" w:cs="Simplified Arabic"/>
          <w:sz w:val="24"/>
          <w:szCs w:val="24"/>
        </w:rPr>
        <w:t xml:space="preserve"> 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- المرجع نفسه ، ص 743.</w:t>
      </w:r>
    </w:p>
  </w:footnote>
  <w:footnote w:id="145">
    <w:p w:rsidR="008D0F22" w:rsidRPr="00E02170" w:rsidRDefault="008D0F22" w:rsidP="00971D4A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E02170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E02170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</w:t>
      </w:r>
      <w:r w:rsidRPr="00E02170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المرجع نفسه ، ص 744 .</w:t>
      </w:r>
    </w:p>
  </w:footnote>
  <w:footnote w:id="146">
    <w:p w:rsidR="008D0F22" w:rsidRPr="00E02170" w:rsidRDefault="008D0F22" w:rsidP="00C752DC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6E72A7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6E72A7">
        <w:rPr>
          <w:color w:val="000000" w:themeColor="text1"/>
          <w:sz w:val="24"/>
          <w:szCs w:val="24"/>
        </w:rPr>
        <w:t xml:space="preserve"> </w:t>
      </w:r>
      <w:r w:rsidRPr="006E72A7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 ا</w:t>
      </w:r>
      <w:r w:rsidRPr="006E72A7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لمادة 65 من القانون رقم 84/11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.</w:t>
      </w:r>
    </w:p>
  </w:footnote>
  <w:footnote w:id="147">
    <w:p w:rsidR="008D0F22" w:rsidRPr="00E71CFE" w:rsidRDefault="008D0F22" w:rsidP="00E71CFE">
      <w:pPr>
        <w:pStyle w:val="a4"/>
        <w:bidi/>
        <w:rPr>
          <w:rtl/>
          <w:lang w:bidi="ar-DZ"/>
        </w:rPr>
      </w:pPr>
      <w:r w:rsidRPr="00E0217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E02170">
        <w:rPr>
          <w:rFonts w:ascii="Simplified Arabic" w:hAnsi="Simplified Arabic" w:cs="Simplified Arabic"/>
          <w:sz w:val="24"/>
          <w:szCs w:val="24"/>
        </w:rPr>
        <w:t xml:space="preserve"> 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- </w:t>
      </w:r>
      <w:r w:rsidRPr="00E02170">
        <w:rPr>
          <w:rFonts w:ascii="Simplified Arabic" w:hAnsi="Simplified Arabic" w:cs="Simplified Arabic"/>
          <w:rtl/>
          <w:lang w:bidi="ar-DZ"/>
        </w:rPr>
        <w:t>عبد القادر بن حرز الله : المرجع السابق ، ص 360.</w:t>
      </w:r>
    </w:p>
  </w:footnote>
  <w:footnote w:id="148">
    <w:p w:rsidR="008D0F22" w:rsidRPr="00E02170" w:rsidRDefault="008D0F22" w:rsidP="00F4548D">
      <w:pPr>
        <w:pStyle w:val="a4"/>
        <w:bidi/>
        <w:rPr>
          <w:rFonts w:ascii="Simplified Arabic" w:hAnsi="Simplified Arabic" w:cs="Simplified Arabic"/>
          <w:sz w:val="22"/>
          <w:szCs w:val="22"/>
          <w:rtl/>
          <w:lang w:bidi="ar-DZ"/>
        </w:rPr>
      </w:pPr>
      <w:r w:rsidRPr="00E02170">
        <w:rPr>
          <w:rStyle w:val="a5"/>
          <w:rFonts w:ascii="Simplified Arabic" w:hAnsi="Simplified Arabic" w:cs="Simplified Arabic"/>
          <w:sz w:val="22"/>
          <w:szCs w:val="22"/>
        </w:rPr>
        <w:footnoteRef/>
      </w:r>
      <w:r w:rsidRPr="00E02170">
        <w:rPr>
          <w:rFonts w:ascii="Simplified Arabic" w:hAnsi="Simplified Arabic" w:cs="Simplified Arabic"/>
          <w:sz w:val="22"/>
          <w:szCs w:val="22"/>
        </w:rPr>
        <w:t xml:space="preserve"> </w:t>
      </w:r>
      <w:r w:rsidRPr="00E02170">
        <w:rPr>
          <w:rFonts w:ascii="Simplified Arabic" w:hAnsi="Simplified Arabic" w:cs="Simplified Arabic"/>
          <w:sz w:val="22"/>
          <w:szCs w:val="22"/>
          <w:rtl/>
          <w:lang w:bidi="ar-DZ"/>
        </w:rPr>
        <w:t>-جاء في الفقرة الثانية من المادة 62 : " ويشترط في الحاضن أن يكون أهلا للقيام بذلك " ، حيث أغفل المشرع ذكر الأوصاف المتعلقة بشرط أهلية الحاضن ، مما يستدعي الرجوع إلى الشروط المقررة في الفقه الإسلامي ، وهي البلوغ والعقل والقدرة على صيانة الولد صحة وخلقا ، والأمانة والاستقامة والإقامة في بيت ليس فيه من يبغض الصغير ، وعدم زواج الحاضنة بأجنبي أو بغير قريب محرم . انظر ، العربي بلحاج : المرجع السابق ، ص 391.</w:t>
      </w:r>
    </w:p>
  </w:footnote>
  <w:footnote w:id="149">
    <w:p w:rsidR="008D0F22" w:rsidRPr="00E02170" w:rsidRDefault="008D0F22" w:rsidP="008126CA">
      <w:pPr>
        <w:pStyle w:val="a4"/>
        <w:bidi/>
        <w:rPr>
          <w:rFonts w:ascii="Simplified Arabic" w:hAnsi="Simplified Arabic" w:cs="Simplified Arabic"/>
          <w:sz w:val="22"/>
          <w:szCs w:val="22"/>
          <w:rtl/>
          <w:lang w:bidi="ar-DZ"/>
        </w:rPr>
      </w:pPr>
      <w:r w:rsidRPr="00E02170">
        <w:rPr>
          <w:rStyle w:val="a5"/>
          <w:rFonts w:ascii="Simplified Arabic" w:hAnsi="Simplified Arabic" w:cs="Simplified Arabic"/>
          <w:sz w:val="22"/>
          <w:szCs w:val="22"/>
        </w:rPr>
        <w:footnoteRef/>
      </w:r>
      <w:r w:rsidRPr="00E02170">
        <w:rPr>
          <w:rFonts w:ascii="Simplified Arabic" w:hAnsi="Simplified Arabic" w:cs="Simplified Arabic"/>
          <w:sz w:val="22"/>
          <w:szCs w:val="22"/>
        </w:rPr>
        <w:t xml:space="preserve"> </w:t>
      </w:r>
      <w:r w:rsidRPr="00E02170">
        <w:rPr>
          <w:rFonts w:ascii="Simplified Arabic" w:hAnsi="Simplified Arabic" w:cs="Simplified Arabic"/>
          <w:sz w:val="22"/>
          <w:szCs w:val="22"/>
          <w:rtl/>
          <w:lang w:bidi="ar-DZ"/>
        </w:rPr>
        <w:t>- الشربيني : المرجع السابق ، جزء 5 ، ص 191</w:t>
      </w:r>
    </w:p>
  </w:footnote>
  <w:footnote w:id="150">
    <w:p w:rsidR="008D0F22" w:rsidRPr="00E02170" w:rsidRDefault="008D0F22" w:rsidP="006B3D40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E0217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E02170">
        <w:rPr>
          <w:rFonts w:ascii="Simplified Arabic" w:hAnsi="Simplified Arabic" w:cs="Simplified Arabic"/>
          <w:sz w:val="24"/>
          <w:szCs w:val="24"/>
        </w:rPr>
        <w:t xml:space="preserve"> 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- الكاساني : المرجع السابق ، ص 4/42.</w:t>
      </w:r>
    </w:p>
  </w:footnote>
  <w:footnote w:id="151">
    <w:p w:rsidR="008D0F22" w:rsidRPr="00F64E86" w:rsidRDefault="008D0F22" w:rsidP="00C72C6A">
      <w:pPr>
        <w:pStyle w:val="a4"/>
        <w:bidi/>
        <w:rPr>
          <w:rFonts w:ascii="Simplified Arabic" w:hAnsi="Simplified Arabic" w:cs="Simplified Arabic"/>
          <w:color w:val="000000" w:themeColor="text1"/>
          <w:sz w:val="24"/>
          <w:szCs w:val="24"/>
          <w:lang w:bidi="ar-DZ"/>
        </w:rPr>
      </w:pPr>
      <w:r w:rsidRPr="00F64E86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F64E86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F64E86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</w:t>
      </w:r>
      <w:r w:rsidR="008F2493" w:rsidRPr="00F64E86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الدر دير</w:t>
      </w:r>
      <w:r w:rsidRPr="00F64E86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: الشرح الكبير</w:t>
      </w:r>
      <w:r w:rsidRPr="00F64E86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 مع حاشية الدسوقي ، طبعة مصطفى البابي الحلبي </w:t>
      </w:r>
      <w:r w:rsidRPr="00F64E86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، 2/529 </w:t>
      </w:r>
      <w:r w:rsidRPr="00F64E86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.</w:t>
      </w:r>
    </w:p>
  </w:footnote>
  <w:footnote w:id="152">
    <w:p w:rsidR="008D0F22" w:rsidRPr="004F5476" w:rsidRDefault="008D0F22" w:rsidP="002B3865">
      <w:pPr>
        <w:pStyle w:val="a4"/>
        <w:bidi/>
        <w:rPr>
          <w:sz w:val="24"/>
          <w:szCs w:val="24"/>
          <w:rtl/>
          <w:lang w:bidi="ar-DZ"/>
        </w:rPr>
      </w:pPr>
      <w:r w:rsidRPr="00E0217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E02170">
        <w:rPr>
          <w:rFonts w:ascii="Simplified Arabic" w:hAnsi="Simplified Arabic" w:cs="Simplified Arabic"/>
          <w:sz w:val="24"/>
          <w:szCs w:val="24"/>
        </w:rPr>
        <w:t xml:space="preserve"> 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-ابن القيم الجوزية  : زاد الميعاد في هدي خير العباد ، مؤسسة الرسالة ، مكتبة المنار الإسلامية ، بيروت ، ط7، 1405 هـ ، 1985 م، ج5 ، ص 454-455.</w:t>
      </w:r>
    </w:p>
  </w:footnote>
  <w:footnote w:id="153">
    <w:p w:rsidR="008D0F22" w:rsidRPr="00E02170" w:rsidRDefault="008D0F22" w:rsidP="000A7BF2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val="en-US" w:bidi="ar-DZ"/>
        </w:rPr>
      </w:pPr>
      <w:r w:rsidRPr="00E0217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- محفوظ بن صغير :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قضايا الطلاق في الاجتهاد الفقهي وقانون الأسرة الجزائري المعدل بالأمر 02-05 ، دار الوعي ، الجزائر 1434 هـ .2012 م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، ص296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.</w:t>
      </w:r>
    </w:p>
  </w:footnote>
  <w:footnote w:id="154">
    <w:p w:rsidR="008D0F22" w:rsidRPr="00E02170" w:rsidRDefault="008D0F22" w:rsidP="002C4296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E02170">
        <w:rPr>
          <w:rFonts w:ascii="Simplified Arabic" w:hAnsi="Simplified Arabic" w:cs="Simplified Arabic"/>
          <w:rtl/>
        </w:rPr>
        <w:t>1</w:t>
      </w:r>
      <w:r w:rsidRPr="00E02170">
        <w:rPr>
          <w:rFonts w:ascii="Simplified Arabic" w:hAnsi="Simplified Arabic" w:cs="Simplified Arabic"/>
          <w:sz w:val="24"/>
          <w:szCs w:val="24"/>
          <w:rtl/>
        </w:rPr>
        <w:t xml:space="preserve">- 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الإمام النووي : روضة الطالبين وعمدة المفتيين ، إشراف زهير الشاوش ، المكتب الإسلامي بيروت ، دمشق ، عمان ، 1416هـ ، 1991 م ، ج9 ، ص 100</w:t>
      </w:r>
    </w:p>
  </w:footnote>
  <w:footnote w:id="155">
    <w:p w:rsidR="008D0F22" w:rsidRPr="00E02170" w:rsidRDefault="008D0F22" w:rsidP="00764E1D">
      <w:pPr>
        <w:pStyle w:val="a4"/>
        <w:bidi/>
        <w:rPr>
          <w:rFonts w:ascii="Simplified Arabic" w:hAnsi="Simplified Arabic" w:cs="Simplified Arabic"/>
          <w:rtl/>
          <w:lang w:bidi="ar-DZ"/>
        </w:rPr>
      </w:pPr>
      <w:r w:rsidRPr="007946AC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7946AC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  <w:r w:rsidRPr="007946AC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- </w:t>
      </w:r>
      <w:r w:rsidR="007F2A54" w:rsidRPr="007946AC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الدر دير</w:t>
      </w:r>
      <w:r w:rsidRPr="007946AC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: الشرح الكبير</w:t>
      </w:r>
      <w:r w:rsidRPr="007946AC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 المرجع السابق </w:t>
      </w:r>
      <w:r w:rsidRPr="007946AC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. ص2/530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.</w:t>
      </w:r>
    </w:p>
  </w:footnote>
  <w:footnote w:id="156">
    <w:p w:rsidR="008D0F22" w:rsidRPr="00E02170" w:rsidRDefault="008D0F22" w:rsidP="00B15565">
      <w:pPr>
        <w:pStyle w:val="a4"/>
        <w:bidi/>
        <w:rPr>
          <w:rFonts w:ascii="Simplified Arabic" w:hAnsi="Simplified Arabic" w:cs="Simplified Arabic"/>
          <w:sz w:val="24"/>
          <w:szCs w:val="24"/>
          <w:lang w:bidi="ar-DZ"/>
        </w:rPr>
      </w:pPr>
      <w:r w:rsidRPr="00E0217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E02170">
        <w:rPr>
          <w:rFonts w:ascii="Simplified Arabic" w:hAnsi="Simplified Arabic" w:cs="Simplified Arabic"/>
          <w:sz w:val="24"/>
          <w:szCs w:val="24"/>
        </w:rPr>
        <w:t xml:space="preserve"> 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- محفوظ بن صغير – المرجع السابق – ص 298-</w:t>
      </w:r>
    </w:p>
  </w:footnote>
  <w:footnote w:id="157">
    <w:p w:rsidR="008D0F22" w:rsidRPr="00103BBB" w:rsidRDefault="008D0F22" w:rsidP="00103BBB">
      <w:pPr>
        <w:pStyle w:val="a4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>
        <w:rPr>
          <w:rStyle w:val="a5"/>
        </w:rPr>
        <w:footnoteRef/>
      </w:r>
      <w:r>
        <w:t xml:space="preserve"> </w:t>
      </w:r>
      <w:r>
        <w:rPr>
          <w:rFonts w:hint="cs"/>
          <w:rtl/>
          <w:lang w:bidi="ar-DZ"/>
        </w:rPr>
        <w:t>-</w:t>
      </w:r>
      <w:r w:rsidRPr="00103BBB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لم يفرق الجمهور من الحنفية والشافعية والحنابلة في عود الحضانة إذا كان سبب سقوطها اضطرارا أو اختياريا طبقا لقاعدة " إذا زال المانع عاد الممنوع ". ابن قدامه: المغ</w:t>
      </w:r>
      <w:r>
        <w:rPr>
          <w:rFonts w:ascii="Simplified Arabic" w:hAnsi="Simplified Arabic" w:cs="Simplified Arabic"/>
          <w:sz w:val="24"/>
          <w:szCs w:val="24"/>
          <w:rtl/>
          <w:lang w:bidi="ar-DZ"/>
        </w:rPr>
        <w:t>ني، ص 11/427.</w:t>
      </w:r>
    </w:p>
  </w:footnote>
  <w:footnote w:id="158">
    <w:p w:rsidR="008D0F22" w:rsidRPr="000B2031" w:rsidRDefault="008D0F22" w:rsidP="00CC7CE7">
      <w:pPr>
        <w:pStyle w:val="a4"/>
        <w:bidi/>
        <w:rPr>
          <w:color w:val="000000" w:themeColor="text1"/>
          <w:sz w:val="24"/>
          <w:szCs w:val="24"/>
          <w:rtl/>
          <w:lang w:bidi="ar-DZ"/>
        </w:rPr>
      </w:pPr>
      <w:r w:rsidRPr="000B2031">
        <w:rPr>
          <w:rStyle w:val="a5"/>
          <w:rFonts w:ascii="Simplified Arabic" w:hAnsi="Simplified Arabic" w:cs="Simplified Arabic"/>
          <w:color w:val="000000" w:themeColor="text1"/>
          <w:sz w:val="24"/>
          <w:szCs w:val="24"/>
        </w:rPr>
        <w:footnoteRef/>
      </w:r>
      <w:r w:rsidRPr="00E02170">
        <w:rPr>
          <w:rFonts w:ascii="Simplified Arabic" w:hAnsi="Simplified Arabic" w:cs="Simplified Arabic"/>
          <w:color w:val="FF0000"/>
          <w:sz w:val="24"/>
          <w:szCs w:val="24"/>
        </w:rPr>
        <w:t xml:space="preserve"> </w:t>
      </w:r>
      <w:r w:rsidRPr="000B2031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- الدر</w:t>
      </w:r>
      <w:r w:rsidR="004D19AE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 د</w:t>
      </w:r>
      <w:r w:rsidRPr="000B2031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>ير : الشرح الكبير</w:t>
      </w:r>
      <w:r w:rsidRPr="000B2031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 xml:space="preserve"> المرجع السابق ،</w:t>
      </w:r>
      <w:r w:rsidRPr="000B2031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t xml:space="preserve"> ، ص 2/532-533.</w:t>
      </w:r>
    </w:p>
  </w:footnote>
  <w:footnote w:id="159">
    <w:p w:rsidR="008D0F22" w:rsidRPr="00E02170" w:rsidRDefault="008D0F22" w:rsidP="00703B2E">
      <w:pPr>
        <w:pStyle w:val="a4"/>
        <w:bidi/>
        <w:rPr>
          <w:rFonts w:ascii="Simplified Arabic" w:hAnsi="Simplified Arabic" w:cs="Simplified Arabic"/>
          <w:lang w:bidi="ar-DZ"/>
        </w:rPr>
      </w:pPr>
      <w:r w:rsidRPr="00E0217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E02170">
        <w:rPr>
          <w:rFonts w:ascii="Simplified Arabic" w:hAnsi="Simplified Arabic" w:cs="Simplified Arabic"/>
          <w:sz w:val="24"/>
          <w:szCs w:val="24"/>
        </w:rPr>
        <w:t xml:space="preserve"> 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- محفوظ بن صغير – المرجع السابق – ص299-</w:t>
      </w:r>
    </w:p>
  </w:footnote>
  <w:footnote w:id="160">
    <w:p w:rsidR="008D0F22" w:rsidRPr="00E02170" w:rsidRDefault="008D0F22" w:rsidP="001864B4">
      <w:pPr>
        <w:pStyle w:val="a4"/>
        <w:bidi/>
        <w:rPr>
          <w:rFonts w:ascii="Simplified Arabic" w:hAnsi="Simplified Arabic" w:cs="Simplified Arabic"/>
          <w:rtl/>
          <w:lang w:bidi="ar-DZ"/>
        </w:rPr>
      </w:pPr>
      <w:r w:rsidRPr="00E02170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E02170">
        <w:rPr>
          <w:rFonts w:ascii="Simplified Arabic" w:hAnsi="Simplified Arabic" w:cs="Simplified Arabic"/>
          <w:sz w:val="24"/>
          <w:szCs w:val="24"/>
        </w:rPr>
        <w:t xml:space="preserve"> </w:t>
      </w:r>
      <w:r w:rsidRPr="00E02170">
        <w:rPr>
          <w:rFonts w:ascii="Simplified Arabic" w:hAnsi="Simplified Arabic" w:cs="Simplified Arabic"/>
          <w:sz w:val="24"/>
          <w:szCs w:val="24"/>
          <w:rtl/>
          <w:lang w:bidi="ar-DZ"/>
        </w:rPr>
        <w:t>- بلحاج العربي: مرجع سابق، ص 388</w:t>
      </w:r>
      <w:r w:rsidRPr="00E02170">
        <w:rPr>
          <w:rFonts w:ascii="Simplified Arabic" w:hAnsi="Simplified Arabic" w:cs="Simplified Arabic"/>
          <w:rtl/>
          <w:lang w:bidi="ar-DZ"/>
        </w:rPr>
        <w:t xml:space="preserve">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F22" w:rsidRPr="001C1E8F" w:rsidRDefault="008D0F22" w:rsidP="001C1E8F">
    <w:pPr>
      <w:pStyle w:val="a7"/>
      <w:jc w:val="center"/>
      <w:rPr>
        <w:b/>
        <w:bCs/>
        <w:sz w:val="32"/>
        <w:szCs w:val="32"/>
      </w:rPr>
    </w:pPr>
    <w:r w:rsidRPr="001C1E8F">
      <w:rPr>
        <w:rFonts w:hint="cs"/>
        <w:b/>
        <w:bCs/>
        <w:sz w:val="32"/>
        <w:szCs w:val="32"/>
        <w:rtl/>
      </w:rPr>
      <w:t>الفصل الأول</w:t>
    </w:r>
    <w:r>
      <w:rPr>
        <w:rFonts w:hint="cs"/>
        <w:b/>
        <w:bCs/>
        <w:sz w:val="32"/>
        <w:szCs w:val="32"/>
        <w:rtl/>
      </w:rPr>
      <w:t>-------------------------------------------------------------</w:t>
    </w:r>
    <w:r w:rsidRPr="001C1E8F">
      <w:rPr>
        <w:rFonts w:hint="cs"/>
        <w:b/>
        <w:bCs/>
        <w:sz w:val="32"/>
        <w:szCs w:val="32"/>
        <w:rtl/>
      </w:rPr>
      <w:t>ماهية الحضانة</w:t>
    </w:r>
  </w:p>
  <w:p w:rsidR="008D0F22" w:rsidRDefault="008D0F2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63AE"/>
    <w:multiLevelType w:val="hybridMultilevel"/>
    <w:tmpl w:val="8B8E6344"/>
    <w:lvl w:ilvl="0" w:tplc="3C7013DE">
      <w:start w:val="1"/>
      <w:numFmt w:val="decimal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CC724B"/>
    <w:multiLevelType w:val="hybridMultilevel"/>
    <w:tmpl w:val="60566038"/>
    <w:lvl w:ilvl="0" w:tplc="65A01030">
      <w:start w:val="1"/>
      <w:numFmt w:val="bullet"/>
      <w:lvlText w:val="-"/>
      <w:lvlJc w:val="left"/>
      <w:pPr>
        <w:ind w:left="9575" w:hanging="360"/>
      </w:pPr>
      <w:rPr>
        <w:rFonts w:ascii="Arial" w:eastAsiaTheme="minorHAnsi" w:hAnsi="Arial" w:cs="Aria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">
    <w:nsid w:val="0B0F6A13"/>
    <w:multiLevelType w:val="hybridMultilevel"/>
    <w:tmpl w:val="62D87378"/>
    <w:lvl w:ilvl="0" w:tplc="5EAC57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  <w:lang w:bidi="ar-DZ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0B6945"/>
    <w:multiLevelType w:val="hybridMultilevel"/>
    <w:tmpl w:val="7E921256"/>
    <w:lvl w:ilvl="0" w:tplc="336881F8">
      <w:start w:val="1"/>
      <w:numFmt w:val="arabicAlpha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8BA229C"/>
    <w:multiLevelType w:val="hybridMultilevel"/>
    <w:tmpl w:val="3086FFA8"/>
    <w:lvl w:ilvl="0" w:tplc="8E8C0222">
      <w:start w:val="2"/>
      <w:numFmt w:val="bullet"/>
      <w:lvlText w:val="-"/>
      <w:lvlJc w:val="left"/>
      <w:pPr>
        <w:ind w:left="720" w:hanging="360"/>
      </w:pPr>
      <w:rPr>
        <w:rFonts w:ascii="KFGQPC Uthmanic Script HAFS" w:eastAsiaTheme="minorEastAsia" w:hAnsi="Simplified Arabic" w:cs="KFGQPC Uthmanic Script HAF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251E4"/>
    <w:multiLevelType w:val="hybridMultilevel"/>
    <w:tmpl w:val="452AE1C2"/>
    <w:lvl w:ilvl="0" w:tplc="661475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ar-DZ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41320E3"/>
    <w:multiLevelType w:val="hybridMultilevel"/>
    <w:tmpl w:val="737854CC"/>
    <w:lvl w:ilvl="0" w:tplc="923ED7E8">
      <w:start w:val="1"/>
      <w:numFmt w:val="decimalZero"/>
      <w:lvlText w:val="%1-"/>
      <w:lvlJc w:val="left"/>
      <w:pPr>
        <w:ind w:left="215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7" w:hanging="360"/>
      </w:pPr>
    </w:lvl>
    <w:lvl w:ilvl="2" w:tplc="0409001B" w:tentative="1">
      <w:start w:val="1"/>
      <w:numFmt w:val="lowerRoman"/>
      <w:lvlText w:val="%3."/>
      <w:lvlJc w:val="right"/>
      <w:pPr>
        <w:ind w:left="3577" w:hanging="180"/>
      </w:pPr>
    </w:lvl>
    <w:lvl w:ilvl="3" w:tplc="0409000F" w:tentative="1">
      <w:start w:val="1"/>
      <w:numFmt w:val="decimal"/>
      <w:lvlText w:val="%4."/>
      <w:lvlJc w:val="left"/>
      <w:pPr>
        <w:ind w:left="4297" w:hanging="360"/>
      </w:pPr>
    </w:lvl>
    <w:lvl w:ilvl="4" w:tplc="04090019" w:tentative="1">
      <w:start w:val="1"/>
      <w:numFmt w:val="lowerLetter"/>
      <w:lvlText w:val="%5."/>
      <w:lvlJc w:val="left"/>
      <w:pPr>
        <w:ind w:left="5017" w:hanging="360"/>
      </w:pPr>
    </w:lvl>
    <w:lvl w:ilvl="5" w:tplc="0409001B" w:tentative="1">
      <w:start w:val="1"/>
      <w:numFmt w:val="lowerRoman"/>
      <w:lvlText w:val="%6."/>
      <w:lvlJc w:val="right"/>
      <w:pPr>
        <w:ind w:left="5737" w:hanging="180"/>
      </w:pPr>
    </w:lvl>
    <w:lvl w:ilvl="6" w:tplc="0409000F" w:tentative="1">
      <w:start w:val="1"/>
      <w:numFmt w:val="decimal"/>
      <w:lvlText w:val="%7."/>
      <w:lvlJc w:val="left"/>
      <w:pPr>
        <w:ind w:left="6457" w:hanging="360"/>
      </w:pPr>
    </w:lvl>
    <w:lvl w:ilvl="7" w:tplc="04090019" w:tentative="1">
      <w:start w:val="1"/>
      <w:numFmt w:val="lowerLetter"/>
      <w:lvlText w:val="%8."/>
      <w:lvlJc w:val="left"/>
      <w:pPr>
        <w:ind w:left="7177" w:hanging="360"/>
      </w:pPr>
    </w:lvl>
    <w:lvl w:ilvl="8" w:tplc="040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7">
    <w:nsid w:val="56745975"/>
    <w:multiLevelType w:val="hybridMultilevel"/>
    <w:tmpl w:val="AFF03586"/>
    <w:lvl w:ilvl="0" w:tplc="73D420D4">
      <w:start w:val="3"/>
      <w:numFmt w:val="bullet"/>
      <w:lvlText w:val="-"/>
      <w:lvlJc w:val="left"/>
      <w:pPr>
        <w:ind w:left="1363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8">
    <w:nsid w:val="6B1972BA"/>
    <w:multiLevelType w:val="hybridMultilevel"/>
    <w:tmpl w:val="99109B94"/>
    <w:lvl w:ilvl="0" w:tplc="1916D9D6">
      <w:start w:val="1"/>
      <w:numFmt w:val="arabicAlpha"/>
      <w:lvlText w:val="%1-"/>
      <w:lvlJc w:val="left"/>
      <w:pPr>
        <w:ind w:left="67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>
    <w:nsid w:val="7381637E"/>
    <w:multiLevelType w:val="hybridMultilevel"/>
    <w:tmpl w:val="DFC6629A"/>
    <w:lvl w:ilvl="0" w:tplc="7088869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9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19138"/>
  </w:hdrShapeDefaults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4703C8"/>
    <w:rsid w:val="00002680"/>
    <w:rsid w:val="000032FF"/>
    <w:rsid w:val="00003458"/>
    <w:rsid w:val="00003527"/>
    <w:rsid w:val="00004B78"/>
    <w:rsid w:val="000051F4"/>
    <w:rsid w:val="00005F0C"/>
    <w:rsid w:val="0000648E"/>
    <w:rsid w:val="00007EE6"/>
    <w:rsid w:val="000112C8"/>
    <w:rsid w:val="0001176C"/>
    <w:rsid w:val="00011B78"/>
    <w:rsid w:val="000120B0"/>
    <w:rsid w:val="00012262"/>
    <w:rsid w:val="000132FD"/>
    <w:rsid w:val="00013E0F"/>
    <w:rsid w:val="000148CA"/>
    <w:rsid w:val="00015338"/>
    <w:rsid w:val="00015430"/>
    <w:rsid w:val="00015754"/>
    <w:rsid w:val="00015A5E"/>
    <w:rsid w:val="000174CE"/>
    <w:rsid w:val="00017982"/>
    <w:rsid w:val="00017F00"/>
    <w:rsid w:val="00020158"/>
    <w:rsid w:val="000201ED"/>
    <w:rsid w:val="00020327"/>
    <w:rsid w:val="00020B74"/>
    <w:rsid w:val="00021A76"/>
    <w:rsid w:val="000228F6"/>
    <w:rsid w:val="00023413"/>
    <w:rsid w:val="00023909"/>
    <w:rsid w:val="000257D5"/>
    <w:rsid w:val="00025BEB"/>
    <w:rsid w:val="00025F5F"/>
    <w:rsid w:val="00026051"/>
    <w:rsid w:val="00026F5D"/>
    <w:rsid w:val="00030A9F"/>
    <w:rsid w:val="000321D1"/>
    <w:rsid w:val="0003256E"/>
    <w:rsid w:val="000333DE"/>
    <w:rsid w:val="00034A37"/>
    <w:rsid w:val="00035924"/>
    <w:rsid w:val="00035EA0"/>
    <w:rsid w:val="00035F65"/>
    <w:rsid w:val="00036BD7"/>
    <w:rsid w:val="000370F8"/>
    <w:rsid w:val="00040774"/>
    <w:rsid w:val="00040A06"/>
    <w:rsid w:val="00040AF3"/>
    <w:rsid w:val="000412B0"/>
    <w:rsid w:val="00042B4D"/>
    <w:rsid w:val="0004376E"/>
    <w:rsid w:val="000445FC"/>
    <w:rsid w:val="00045026"/>
    <w:rsid w:val="00045110"/>
    <w:rsid w:val="00046D2D"/>
    <w:rsid w:val="00050714"/>
    <w:rsid w:val="000510F8"/>
    <w:rsid w:val="00051C53"/>
    <w:rsid w:val="000529C3"/>
    <w:rsid w:val="00052D6C"/>
    <w:rsid w:val="0005379D"/>
    <w:rsid w:val="000545B8"/>
    <w:rsid w:val="0005468E"/>
    <w:rsid w:val="000546DD"/>
    <w:rsid w:val="0005484A"/>
    <w:rsid w:val="00054A93"/>
    <w:rsid w:val="0005545F"/>
    <w:rsid w:val="000555B8"/>
    <w:rsid w:val="00056878"/>
    <w:rsid w:val="00056F51"/>
    <w:rsid w:val="00057A54"/>
    <w:rsid w:val="00057A8B"/>
    <w:rsid w:val="00057E94"/>
    <w:rsid w:val="00061795"/>
    <w:rsid w:val="00061ACF"/>
    <w:rsid w:val="00061CC4"/>
    <w:rsid w:val="00063202"/>
    <w:rsid w:val="00063E08"/>
    <w:rsid w:val="00064892"/>
    <w:rsid w:val="0006513C"/>
    <w:rsid w:val="00065A9A"/>
    <w:rsid w:val="00065B2E"/>
    <w:rsid w:val="00066A8E"/>
    <w:rsid w:val="00067C45"/>
    <w:rsid w:val="00067C5B"/>
    <w:rsid w:val="00067D95"/>
    <w:rsid w:val="00067E9C"/>
    <w:rsid w:val="000706D2"/>
    <w:rsid w:val="00070E36"/>
    <w:rsid w:val="00071866"/>
    <w:rsid w:val="00071C5C"/>
    <w:rsid w:val="00071D38"/>
    <w:rsid w:val="000732C2"/>
    <w:rsid w:val="00073806"/>
    <w:rsid w:val="00075E01"/>
    <w:rsid w:val="000768F0"/>
    <w:rsid w:val="00076A5C"/>
    <w:rsid w:val="0008074F"/>
    <w:rsid w:val="00080CA8"/>
    <w:rsid w:val="00080F30"/>
    <w:rsid w:val="0008137C"/>
    <w:rsid w:val="000819C1"/>
    <w:rsid w:val="000832B1"/>
    <w:rsid w:val="00083C9D"/>
    <w:rsid w:val="00084000"/>
    <w:rsid w:val="0008463F"/>
    <w:rsid w:val="00086CF5"/>
    <w:rsid w:val="00090ECF"/>
    <w:rsid w:val="00092BE7"/>
    <w:rsid w:val="000938B7"/>
    <w:rsid w:val="00093ADF"/>
    <w:rsid w:val="0009416C"/>
    <w:rsid w:val="00094219"/>
    <w:rsid w:val="00094F15"/>
    <w:rsid w:val="000962B4"/>
    <w:rsid w:val="000A0D60"/>
    <w:rsid w:val="000A12BB"/>
    <w:rsid w:val="000A1FE3"/>
    <w:rsid w:val="000A2198"/>
    <w:rsid w:val="000A23E8"/>
    <w:rsid w:val="000A3B05"/>
    <w:rsid w:val="000A5436"/>
    <w:rsid w:val="000A77FC"/>
    <w:rsid w:val="000A7BF2"/>
    <w:rsid w:val="000B010F"/>
    <w:rsid w:val="000B017B"/>
    <w:rsid w:val="000B2031"/>
    <w:rsid w:val="000B2EDD"/>
    <w:rsid w:val="000B3035"/>
    <w:rsid w:val="000B3606"/>
    <w:rsid w:val="000B529A"/>
    <w:rsid w:val="000B67BC"/>
    <w:rsid w:val="000B7C86"/>
    <w:rsid w:val="000C26FE"/>
    <w:rsid w:val="000C45E4"/>
    <w:rsid w:val="000C55AE"/>
    <w:rsid w:val="000C620B"/>
    <w:rsid w:val="000C62D2"/>
    <w:rsid w:val="000C6EF5"/>
    <w:rsid w:val="000C786A"/>
    <w:rsid w:val="000D2528"/>
    <w:rsid w:val="000D4B33"/>
    <w:rsid w:val="000D4EB2"/>
    <w:rsid w:val="000D50D2"/>
    <w:rsid w:val="000D5D04"/>
    <w:rsid w:val="000D77D5"/>
    <w:rsid w:val="000E1514"/>
    <w:rsid w:val="000E2A62"/>
    <w:rsid w:val="000E3337"/>
    <w:rsid w:val="000E43F8"/>
    <w:rsid w:val="000E475B"/>
    <w:rsid w:val="000E4FA4"/>
    <w:rsid w:val="000E6128"/>
    <w:rsid w:val="000E6A4D"/>
    <w:rsid w:val="000E6D09"/>
    <w:rsid w:val="000F01C0"/>
    <w:rsid w:val="000F04BC"/>
    <w:rsid w:val="000F2D41"/>
    <w:rsid w:val="000F3206"/>
    <w:rsid w:val="000F3379"/>
    <w:rsid w:val="000F4BC6"/>
    <w:rsid w:val="000F521C"/>
    <w:rsid w:val="000F570C"/>
    <w:rsid w:val="000F65EA"/>
    <w:rsid w:val="000F6BB5"/>
    <w:rsid w:val="000F7221"/>
    <w:rsid w:val="000F7837"/>
    <w:rsid w:val="000F79D9"/>
    <w:rsid w:val="0010045E"/>
    <w:rsid w:val="00101A71"/>
    <w:rsid w:val="00102E17"/>
    <w:rsid w:val="00103A99"/>
    <w:rsid w:val="00103BBB"/>
    <w:rsid w:val="00103D29"/>
    <w:rsid w:val="00104957"/>
    <w:rsid w:val="00106805"/>
    <w:rsid w:val="00107326"/>
    <w:rsid w:val="00107776"/>
    <w:rsid w:val="001102A6"/>
    <w:rsid w:val="00110935"/>
    <w:rsid w:val="0011144F"/>
    <w:rsid w:val="0011176F"/>
    <w:rsid w:val="00111FD7"/>
    <w:rsid w:val="001129F3"/>
    <w:rsid w:val="00113EDC"/>
    <w:rsid w:val="00115D38"/>
    <w:rsid w:val="00116426"/>
    <w:rsid w:val="001203D2"/>
    <w:rsid w:val="001207A5"/>
    <w:rsid w:val="00120AB6"/>
    <w:rsid w:val="00121115"/>
    <w:rsid w:val="001213D9"/>
    <w:rsid w:val="001228EB"/>
    <w:rsid w:val="001255D6"/>
    <w:rsid w:val="00125ED1"/>
    <w:rsid w:val="00125EDC"/>
    <w:rsid w:val="00127EC5"/>
    <w:rsid w:val="00127F06"/>
    <w:rsid w:val="00127F56"/>
    <w:rsid w:val="00130926"/>
    <w:rsid w:val="00130F23"/>
    <w:rsid w:val="001332DB"/>
    <w:rsid w:val="0013408A"/>
    <w:rsid w:val="0013672C"/>
    <w:rsid w:val="00136C99"/>
    <w:rsid w:val="0013710E"/>
    <w:rsid w:val="00137739"/>
    <w:rsid w:val="0014038A"/>
    <w:rsid w:val="00143D16"/>
    <w:rsid w:val="00144043"/>
    <w:rsid w:val="001449AC"/>
    <w:rsid w:val="00147E45"/>
    <w:rsid w:val="001513BE"/>
    <w:rsid w:val="001519F8"/>
    <w:rsid w:val="00152062"/>
    <w:rsid w:val="00152530"/>
    <w:rsid w:val="0015452A"/>
    <w:rsid w:val="0016336B"/>
    <w:rsid w:val="00163AEE"/>
    <w:rsid w:val="001714A1"/>
    <w:rsid w:val="00172210"/>
    <w:rsid w:val="0017245E"/>
    <w:rsid w:val="001728D5"/>
    <w:rsid w:val="001730B4"/>
    <w:rsid w:val="001748AE"/>
    <w:rsid w:val="0017589C"/>
    <w:rsid w:val="00175D13"/>
    <w:rsid w:val="00177156"/>
    <w:rsid w:val="00177CAA"/>
    <w:rsid w:val="00177DE4"/>
    <w:rsid w:val="001808EA"/>
    <w:rsid w:val="001818A8"/>
    <w:rsid w:val="00181AF9"/>
    <w:rsid w:val="0018240B"/>
    <w:rsid w:val="00182BAB"/>
    <w:rsid w:val="001848FC"/>
    <w:rsid w:val="00185590"/>
    <w:rsid w:val="00185F2F"/>
    <w:rsid w:val="001864B4"/>
    <w:rsid w:val="001871D1"/>
    <w:rsid w:val="001872B5"/>
    <w:rsid w:val="00190D16"/>
    <w:rsid w:val="001912D7"/>
    <w:rsid w:val="00192BF5"/>
    <w:rsid w:val="00193522"/>
    <w:rsid w:val="00193FCE"/>
    <w:rsid w:val="00195139"/>
    <w:rsid w:val="00195B02"/>
    <w:rsid w:val="00196473"/>
    <w:rsid w:val="001975FD"/>
    <w:rsid w:val="001978F0"/>
    <w:rsid w:val="001A0082"/>
    <w:rsid w:val="001A05E9"/>
    <w:rsid w:val="001A0DD8"/>
    <w:rsid w:val="001A2E2D"/>
    <w:rsid w:val="001A33CE"/>
    <w:rsid w:val="001A396D"/>
    <w:rsid w:val="001B00C1"/>
    <w:rsid w:val="001B0973"/>
    <w:rsid w:val="001B12B1"/>
    <w:rsid w:val="001B1888"/>
    <w:rsid w:val="001B2C99"/>
    <w:rsid w:val="001B3AD3"/>
    <w:rsid w:val="001B49B6"/>
    <w:rsid w:val="001B69D7"/>
    <w:rsid w:val="001B6ED9"/>
    <w:rsid w:val="001C1E8F"/>
    <w:rsid w:val="001C2CF6"/>
    <w:rsid w:val="001C4791"/>
    <w:rsid w:val="001C4811"/>
    <w:rsid w:val="001C5358"/>
    <w:rsid w:val="001C5FE2"/>
    <w:rsid w:val="001C69E1"/>
    <w:rsid w:val="001C772D"/>
    <w:rsid w:val="001D2689"/>
    <w:rsid w:val="001D2851"/>
    <w:rsid w:val="001D4D45"/>
    <w:rsid w:val="001D4F56"/>
    <w:rsid w:val="001D5570"/>
    <w:rsid w:val="001D5768"/>
    <w:rsid w:val="001D62EF"/>
    <w:rsid w:val="001D676F"/>
    <w:rsid w:val="001D7A26"/>
    <w:rsid w:val="001E06F7"/>
    <w:rsid w:val="001E0B01"/>
    <w:rsid w:val="001E11B3"/>
    <w:rsid w:val="001E2203"/>
    <w:rsid w:val="001E26E1"/>
    <w:rsid w:val="001E2906"/>
    <w:rsid w:val="001E3F4A"/>
    <w:rsid w:val="001E4CA9"/>
    <w:rsid w:val="001E546C"/>
    <w:rsid w:val="001E5AED"/>
    <w:rsid w:val="001E6275"/>
    <w:rsid w:val="001E69EF"/>
    <w:rsid w:val="001E6B25"/>
    <w:rsid w:val="001E73BE"/>
    <w:rsid w:val="001E7580"/>
    <w:rsid w:val="001E7B11"/>
    <w:rsid w:val="001F01A8"/>
    <w:rsid w:val="001F01BD"/>
    <w:rsid w:val="001F202F"/>
    <w:rsid w:val="001F2234"/>
    <w:rsid w:val="001F2538"/>
    <w:rsid w:val="001F2607"/>
    <w:rsid w:val="001F2EE6"/>
    <w:rsid w:val="001F3025"/>
    <w:rsid w:val="001F5CE0"/>
    <w:rsid w:val="001F5FD9"/>
    <w:rsid w:val="001F70B2"/>
    <w:rsid w:val="001F74A9"/>
    <w:rsid w:val="001F7B28"/>
    <w:rsid w:val="00200EA6"/>
    <w:rsid w:val="0020265D"/>
    <w:rsid w:val="0020420F"/>
    <w:rsid w:val="0020498F"/>
    <w:rsid w:val="002106AA"/>
    <w:rsid w:val="0021082D"/>
    <w:rsid w:val="00211763"/>
    <w:rsid w:val="00211DE9"/>
    <w:rsid w:val="002131D9"/>
    <w:rsid w:val="00213838"/>
    <w:rsid w:val="00213A77"/>
    <w:rsid w:val="002160C8"/>
    <w:rsid w:val="00216714"/>
    <w:rsid w:val="00217517"/>
    <w:rsid w:val="002176A8"/>
    <w:rsid w:val="00217F1F"/>
    <w:rsid w:val="00221D0B"/>
    <w:rsid w:val="002233AD"/>
    <w:rsid w:val="0022373E"/>
    <w:rsid w:val="0022391A"/>
    <w:rsid w:val="00223E65"/>
    <w:rsid w:val="00224CB0"/>
    <w:rsid w:val="0022570F"/>
    <w:rsid w:val="00226043"/>
    <w:rsid w:val="00226607"/>
    <w:rsid w:val="00230C93"/>
    <w:rsid w:val="00231908"/>
    <w:rsid w:val="00232911"/>
    <w:rsid w:val="0023490F"/>
    <w:rsid w:val="0023505B"/>
    <w:rsid w:val="002355DB"/>
    <w:rsid w:val="00236D28"/>
    <w:rsid w:val="00237516"/>
    <w:rsid w:val="002377B4"/>
    <w:rsid w:val="002401CE"/>
    <w:rsid w:val="002406E2"/>
    <w:rsid w:val="00240C31"/>
    <w:rsid w:val="002416FD"/>
    <w:rsid w:val="00242479"/>
    <w:rsid w:val="002442C6"/>
    <w:rsid w:val="0024454C"/>
    <w:rsid w:val="00245631"/>
    <w:rsid w:val="00247318"/>
    <w:rsid w:val="0025071C"/>
    <w:rsid w:val="00250A80"/>
    <w:rsid w:val="002521BF"/>
    <w:rsid w:val="00252611"/>
    <w:rsid w:val="00253379"/>
    <w:rsid w:val="00253E83"/>
    <w:rsid w:val="0025433C"/>
    <w:rsid w:val="00254915"/>
    <w:rsid w:val="00254EAC"/>
    <w:rsid w:val="0025500A"/>
    <w:rsid w:val="00256BB3"/>
    <w:rsid w:val="00256F61"/>
    <w:rsid w:val="002601EA"/>
    <w:rsid w:val="002602D8"/>
    <w:rsid w:val="002620DE"/>
    <w:rsid w:val="00262B3A"/>
    <w:rsid w:val="00262B73"/>
    <w:rsid w:val="00263868"/>
    <w:rsid w:val="002642B7"/>
    <w:rsid w:val="00264858"/>
    <w:rsid w:val="002651DC"/>
    <w:rsid w:val="00265ACC"/>
    <w:rsid w:val="00265D8F"/>
    <w:rsid w:val="00265D93"/>
    <w:rsid w:val="002660B8"/>
    <w:rsid w:val="00266244"/>
    <w:rsid w:val="00266608"/>
    <w:rsid w:val="00270FB3"/>
    <w:rsid w:val="00273DDD"/>
    <w:rsid w:val="002754D1"/>
    <w:rsid w:val="00277798"/>
    <w:rsid w:val="00277E48"/>
    <w:rsid w:val="00280A64"/>
    <w:rsid w:val="00281D14"/>
    <w:rsid w:val="002825A9"/>
    <w:rsid w:val="00282F34"/>
    <w:rsid w:val="002841A3"/>
    <w:rsid w:val="002857A7"/>
    <w:rsid w:val="0028772E"/>
    <w:rsid w:val="00287938"/>
    <w:rsid w:val="00287CA1"/>
    <w:rsid w:val="0029096A"/>
    <w:rsid w:val="002929B5"/>
    <w:rsid w:val="00294486"/>
    <w:rsid w:val="002952D1"/>
    <w:rsid w:val="002966A7"/>
    <w:rsid w:val="00296A61"/>
    <w:rsid w:val="00296F66"/>
    <w:rsid w:val="002976D3"/>
    <w:rsid w:val="002A0CBD"/>
    <w:rsid w:val="002A0E39"/>
    <w:rsid w:val="002A1DFB"/>
    <w:rsid w:val="002A2819"/>
    <w:rsid w:val="002A352C"/>
    <w:rsid w:val="002A3ADA"/>
    <w:rsid w:val="002A3EBE"/>
    <w:rsid w:val="002A5AA9"/>
    <w:rsid w:val="002A68D0"/>
    <w:rsid w:val="002B136B"/>
    <w:rsid w:val="002B15D6"/>
    <w:rsid w:val="002B1D80"/>
    <w:rsid w:val="002B3865"/>
    <w:rsid w:val="002B45F0"/>
    <w:rsid w:val="002B4734"/>
    <w:rsid w:val="002B60A8"/>
    <w:rsid w:val="002B6C45"/>
    <w:rsid w:val="002B7F4E"/>
    <w:rsid w:val="002C14EA"/>
    <w:rsid w:val="002C1655"/>
    <w:rsid w:val="002C17E5"/>
    <w:rsid w:val="002C1C7B"/>
    <w:rsid w:val="002C2F6E"/>
    <w:rsid w:val="002C3534"/>
    <w:rsid w:val="002C393E"/>
    <w:rsid w:val="002C40D2"/>
    <w:rsid w:val="002C4296"/>
    <w:rsid w:val="002C42B4"/>
    <w:rsid w:val="002C46AC"/>
    <w:rsid w:val="002C47F3"/>
    <w:rsid w:val="002C4A4F"/>
    <w:rsid w:val="002C4E89"/>
    <w:rsid w:val="002C59BD"/>
    <w:rsid w:val="002C5B54"/>
    <w:rsid w:val="002C72DE"/>
    <w:rsid w:val="002C76C9"/>
    <w:rsid w:val="002C7FB3"/>
    <w:rsid w:val="002D0355"/>
    <w:rsid w:val="002D051E"/>
    <w:rsid w:val="002D0B0E"/>
    <w:rsid w:val="002D110F"/>
    <w:rsid w:val="002D202A"/>
    <w:rsid w:val="002D47A0"/>
    <w:rsid w:val="002D4872"/>
    <w:rsid w:val="002D48D0"/>
    <w:rsid w:val="002D7E89"/>
    <w:rsid w:val="002E22DD"/>
    <w:rsid w:val="002E269F"/>
    <w:rsid w:val="002E2A43"/>
    <w:rsid w:val="002E46F0"/>
    <w:rsid w:val="002E5D08"/>
    <w:rsid w:val="002E683D"/>
    <w:rsid w:val="002E6AA4"/>
    <w:rsid w:val="002E6BEF"/>
    <w:rsid w:val="002E79C7"/>
    <w:rsid w:val="002F320E"/>
    <w:rsid w:val="002F4729"/>
    <w:rsid w:val="002F4CAF"/>
    <w:rsid w:val="002F4F4A"/>
    <w:rsid w:val="002F5749"/>
    <w:rsid w:val="002F5D93"/>
    <w:rsid w:val="002F6904"/>
    <w:rsid w:val="002F730F"/>
    <w:rsid w:val="00300AFC"/>
    <w:rsid w:val="003039E4"/>
    <w:rsid w:val="003046F5"/>
    <w:rsid w:val="00305E67"/>
    <w:rsid w:val="003072FB"/>
    <w:rsid w:val="003074CC"/>
    <w:rsid w:val="00307DCB"/>
    <w:rsid w:val="003116FB"/>
    <w:rsid w:val="003133EB"/>
    <w:rsid w:val="00313489"/>
    <w:rsid w:val="00313846"/>
    <w:rsid w:val="003163A4"/>
    <w:rsid w:val="00317209"/>
    <w:rsid w:val="0031728A"/>
    <w:rsid w:val="003201BB"/>
    <w:rsid w:val="00320938"/>
    <w:rsid w:val="00321B4D"/>
    <w:rsid w:val="00322574"/>
    <w:rsid w:val="003236B6"/>
    <w:rsid w:val="00323FBA"/>
    <w:rsid w:val="0032492D"/>
    <w:rsid w:val="003249AF"/>
    <w:rsid w:val="003251D1"/>
    <w:rsid w:val="0032668A"/>
    <w:rsid w:val="0032671B"/>
    <w:rsid w:val="00327446"/>
    <w:rsid w:val="00327A23"/>
    <w:rsid w:val="00327D8D"/>
    <w:rsid w:val="00331277"/>
    <w:rsid w:val="003312A4"/>
    <w:rsid w:val="00331AC9"/>
    <w:rsid w:val="0033225F"/>
    <w:rsid w:val="0033256C"/>
    <w:rsid w:val="00332921"/>
    <w:rsid w:val="003329AB"/>
    <w:rsid w:val="003329B7"/>
    <w:rsid w:val="00333028"/>
    <w:rsid w:val="003338CB"/>
    <w:rsid w:val="003342BB"/>
    <w:rsid w:val="003351C2"/>
    <w:rsid w:val="00336230"/>
    <w:rsid w:val="00337D17"/>
    <w:rsid w:val="0034005D"/>
    <w:rsid w:val="00340B64"/>
    <w:rsid w:val="0034107B"/>
    <w:rsid w:val="003413B8"/>
    <w:rsid w:val="00341584"/>
    <w:rsid w:val="003429CD"/>
    <w:rsid w:val="00343613"/>
    <w:rsid w:val="00344166"/>
    <w:rsid w:val="003458F6"/>
    <w:rsid w:val="00345A52"/>
    <w:rsid w:val="00345EA1"/>
    <w:rsid w:val="00347854"/>
    <w:rsid w:val="0034788D"/>
    <w:rsid w:val="003479BB"/>
    <w:rsid w:val="00347D0A"/>
    <w:rsid w:val="00351584"/>
    <w:rsid w:val="0035390B"/>
    <w:rsid w:val="00353CA7"/>
    <w:rsid w:val="00353CC0"/>
    <w:rsid w:val="003546E9"/>
    <w:rsid w:val="00356470"/>
    <w:rsid w:val="0035742B"/>
    <w:rsid w:val="0035746F"/>
    <w:rsid w:val="003607BE"/>
    <w:rsid w:val="00360DDC"/>
    <w:rsid w:val="00362665"/>
    <w:rsid w:val="00362730"/>
    <w:rsid w:val="00362B38"/>
    <w:rsid w:val="0036357B"/>
    <w:rsid w:val="00363636"/>
    <w:rsid w:val="00367069"/>
    <w:rsid w:val="003703BF"/>
    <w:rsid w:val="00370A82"/>
    <w:rsid w:val="00370AD7"/>
    <w:rsid w:val="00370C1A"/>
    <w:rsid w:val="003728C8"/>
    <w:rsid w:val="00373066"/>
    <w:rsid w:val="00373315"/>
    <w:rsid w:val="00373AB6"/>
    <w:rsid w:val="00373DFF"/>
    <w:rsid w:val="00375CB2"/>
    <w:rsid w:val="00377090"/>
    <w:rsid w:val="003778DF"/>
    <w:rsid w:val="00377B93"/>
    <w:rsid w:val="00377DC9"/>
    <w:rsid w:val="0038022D"/>
    <w:rsid w:val="003803B8"/>
    <w:rsid w:val="00380721"/>
    <w:rsid w:val="00381ACE"/>
    <w:rsid w:val="003827E5"/>
    <w:rsid w:val="00382A97"/>
    <w:rsid w:val="00384000"/>
    <w:rsid w:val="003856AB"/>
    <w:rsid w:val="00386F4D"/>
    <w:rsid w:val="0038753E"/>
    <w:rsid w:val="00387A0F"/>
    <w:rsid w:val="00390530"/>
    <w:rsid w:val="00391ACF"/>
    <w:rsid w:val="00391B1D"/>
    <w:rsid w:val="00393772"/>
    <w:rsid w:val="00395CCB"/>
    <w:rsid w:val="00395D1B"/>
    <w:rsid w:val="00396274"/>
    <w:rsid w:val="0039748B"/>
    <w:rsid w:val="003A0C51"/>
    <w:rsid w:val="003A218A"/>
    <w:rsid w:val="003A2B31"/>
    <w:rsid w:val="003A4913"/>
    <w:rsid w:val="003A5C19"/>
    <w:rsid w:val="003A5D95"/>
    <w:rsid w:val="003A5E23"/>
    <w:rsid w:val="003A62AC"/>
    <w:rsid w:val="003A65DB"/>
    <w:rsid w:val="003A6F21"/>
    <w:rsid w:val="003A70E8"/>
    <w:rsid w:val="003A7A59"/>
    <w:rsid w:val="003B09FB"/>
    <w:rsid w:val="003B0E64"/>
    <w:rsid w:val="003B0E7F"/>
    <w:rsid w:val="003B1067"/>
    <w:rsid w:val="003B23E2"/>
    <w:rsid w:val="003B2963"/>
    <w:rsid w:val="003B4CDD"/>
    <w:rsid w:val="003B53EE"/>
    <w:rsid w:val="003B65A2"/>
    <w:rsid w:val="003C1FC5"/>
    <w:rsid w:val="003C320F"/>
    <w:rsid w:val="003C330F"/>
    <w:rsid w:val="003C582D"/>
    <w:rsid w:val="003C5C25"/>
    <w:rsid w:val="003C690E"/>
    <w:rsid w:val="003D1FEB"/>
    <w:rsid w:val="003D237D"/>
    <w:rsid w:val="003D2D54"/>
    <w:rsid w:val="003D35A2"/>
    <w:rsid w:val="003D3E96"/>
    <w:rsid w:val="003D4A1C"/>
    <w:rsid w:val="003D5082"/>
    <w:rsid w:val="003D7749"/>
    <w:rsid w:val="003D7B2B"/>
    <w:rsid w:val="003D7CCE"/>
    <w:rsid w:val="003E0669"/>
    <w:rsid w:val="003E06FB"/>
    <w:rsid w:val="003E0D5B"/>
    <w:rsid w:val="003E17FD"/>
    <w:rsid w:val="003E192B"/>
    <w:rsid w:val="003E1C41"/>
    <w:rsid w:val="003E4519"/>
    <w:rsid w:val="003E45C8"/>
    <w:rsid w:val="003E4682"/>
    <w:rsid w:val="003E4B4F"/>
    <w:rsid w:val="003E50F6"/>
    <w:rsid w:val="003E6D87"/>
    <w:rsid w:val="003E7888"/>
    <w:rsid w:val="003F0D5B"/>
    <w:rsid w:val="003F0DE9"/>
    <w:rsid w:val="003F7521"/>
    <w:rsid w:val="00401226"/>
    <w:rsid w:val="0040263E"/>
    <w:rsid w:val="00403B39"/>
    <w:rsid w:val="00404410"/>
    <w:rsid w:val="00405458"/>
    <w:rsid w:val="004074BD"/>
    <w:rsid w:val="00412368"/>
    <w:rsid w:val="004123BD"/>
    <w:rsid w:val="00412F24"/>
    <w:rsid w:val="004138EC"/>
    <w:rsid w:val="00414041"/>
    <w:rsid w:val="00414A42"/>
    <w:rsid w:val="00414E52"/>
    <w:rsid w:val="00415118"/>
    <w:rsid w:val="004177B7"/>
    <w:rsid w:val="00417CFA"/>
    <w:rsid w:val="00417D6B"/>
    <w:rsid w:val="00417DDD"/>
    <w:rsid w:val="00417EAD"/>
    <w:rsid w:val="00420C82"/>
    <w:rsid w:val="0042114A"/>
    <w:rsid w:val="00421322"/>
    <w:rsid w:val="00421449"/>
    <w:rsid w:val="00421D25"/>
    <w:rsid w:val="0042313B"/>
    <w:rsid w:val="00423ADB"/>
    <w:rsid w:val="00423FE8"/>
    <w:rsid w:val="00425643"/>
    <w:rsid w:val="00425943"/>
    <w:rsid w:val="0042734C"/>
    <w:rsid w:val="0043016A"/>
    <w:rsid w:val="00430349"/>
    <w:rsid w:val="0043088E"/>
    <w:rsid w:val="00432F7F"/>
    <w:rsid w:val="0043366F"/>
    <w:rsid w:val="004337B2"/>
    <w:rsid w:val="00434EA7"/>
    <w:rsid w:val="00434FAC"/>
    <w:rsid w:val="00435803"/>
    <w:rsid w:val="004362A2"/>
    <w:rsid w:val="00436C2A"/>
    <w:rsid w:val="0043777A"/>
    <w:rsid w:val="00441B4E"/>
    <w:rsid w:val="00442B37"/>
    <w:rsid w:val="0044306B"/>
    <w:rsid w:val="004432C3"/>
    <w:rsid w:val="00443A13"/>
    <w:rsid w:val="00444947"/>
    <w:rsid w:val="004462F8"/>
    <w:rsid w:val="00446D61"/>
    <w:rsid w:val="00446EF0"/>
    <w:rsid w:val="00447A79"/>
    <w:rsid w:val="00447D32"/>
    <w:rsid w:val="00451462"/>
    <w:rsid w:val="00451D50"/>
    <w:rsid w:val="00451EEC"/>
    <w:rsid w:val="00452EE9"/>
    <w:rsid w:val="004531D3"/>
    <w:rsid w:val="00454AEA"/>
    <w:rsid w:val="0045662F"/>
    <w:rsid w:val="00456F4B"/>
    <w:rsid w:val="00457565"/>
    <w:rsid w:val="004577E0"/>
    <w:rsid w:val="004620D2"/>
    <w:rsid w:val="00462A60"/>
    <w:rsid w:val="0046460A"/>
    <w:rsid w:val="0046522A"/>
    <w:rsid w:val="00465771"/>
    <w:rsid w:val="0046595F"/>
    <w:rsid w:val="00466E98"/>
    <w:rsid w:val="004703C8"/>
    <w:rsid w:val="00470935"/>
    <w:rsid w:val="004721CF"/>
    <w:rsid w:val="0047352A"/>
    <w:rsid w:val="00473AEF"/>
    <w:rsid w:val="00473E69"/>
    <w:rsid w:val="004747BB"/>
    <w:rsid w:val="00474B8A"/>
    <w:rsid w:val="004758FE"/>
    <w:rsid w:val="004773F4"/>
    <w:rsid w:val="00477449"/>
    <w:rsid w:val="00477CF9"/>
    <w:rsid w:val="00477E40"/>
    <w:rsid w:val="00480313"/>
    <w:rsid w:val="00481E59"/>
    <w:rsid w:val="00481F69"/>
    <w:rsid w:val="004820D5"/>
    <w:rsid w:val="004822BE"/>
    <w:rsid w:val="004824C7"/>
    <w:rsid w:val="00482F8B"/>
    <w:rsid w:val="0048514D"/>
    <w:rsid w:val="004854C4"/>
    <w:rsid w:val="0048606D"/>
    <w:rsid w:val="00491362"/>
    <w:rsid w:val="00491B82"/>
    <w:rsid w:val="00493D1D"/>
    <w:rsid w:val="00494672"/>
    <w:rsid w:val="004A235F"/>
    <w:rsid w:val="004A2D36"/>
    <w:rsid w:val="004A36D6"/>
    <w:rsid w:val="004A3770"/>
    <w:rsid w:val="004A47E3"/>
    <w:rsid w:val="004A53B8"/>
    <w:rsid w:val="004A595F"/>
    <w:rsid w:val="004A67AE"/>
    <w:rsid w:val="004B08A0"/>
    <w:rsid w:val="004B3C64"/>
    <w:rsid w:val="004B433B"/>
    <w:rsid w:val="004B4B99"/>
    <w:rsid w:val="004C1028"/>
    <w:rsid w:val="004C216C"/>
    <w:rsid w:val="004C2214"/>
    <w:rsid w:val="004C2995"/>
    <w:rsid w:val="004C29DC"/>
    <w:rsid w:val="004C2A25"/>
    <w:rsid w:val="004C46E9"/>
    <w:rsid w:val="004C4892"/>
    <w:rsid w:val="004C517F"/>
    <w:rsid w:val="004C5CE6"/>
    <w:rsid w:val="004C6D33"/>
    <w:rsid w:val="004C7102"/>
    <w:rsid w:val="004C79FB"/>
    <w:rsid w:val="004C7AD6"/>
    <w:rsid w:val="004C7D55"/>
    <w:rsid w:val="004D0CE6"/>
    <w:rsid w:val="004D19AE"/>
    <w:rsid w:val="004D3092"/>
    <w:rsid w:val="004D3557"/>
    <w:rsid w:val="004D3DFB"/>
    <w:rsid w:val="004D4AC2"/>
    <w:rsid w:val="004D6E5C"/>
    <w:rsid w:val="004D7051"/>
    <w:rsid w:val="004D7FD8"/>
    <w:rsid w:val="004E16E2"/>
    <w:rsid w:val="004E243E"/>
    <w:rsid w:val="004E3464"/>
    <w:rsid w:val="004E3E5D"/>
    <w:rsid w:val="004E59FD"/>
    <w:rsid w:val="004E6041"/>
    <w:rsid w:val="004E71CF"/>
    <w:rsid w:val="004E736F"/>
    <w:rsid w:val="004E7927"/>
    <w:rsid w:val="004E7B46"/>
    <w:rsid w:val="004F1399"/>
    <w:rsid w:val="004F1E7B"/>
    <w:rsid w:val="004F414F"/>
    <w:rsid w:val="004F5476"/>
    <w:rsid w:val="004F7068"/>
    <w:rsid w:val="004F7D4A"/>
    <w:rsid w:val="005018BB"/>
    <w:rsid w:val="00501FDF"/>
    <w:rsid w:val="00502FBE"/>
    <w:rsid w:val="00503A97"/>
    <w:rsid w:val="005040FC"/>
    <w:rsid w:val="00504E14"/>
    <w:rsid w:val="00505403"/>
    <w:rsid w:val="005061BE"/>
    <w:rsid w:val="005063CB"/>
    <w:rsid w:val="00506404"/>
    <w:rsid w:val="00506656"/>
    <w:rsid w:val="00510BD7"/>
    <w:rsid w:val="00511FC6"/>
    <w:rsid w:val="00513594"/>
    <w:rsid w:val="00515BDF"/>
    <w:rsid w:val="00515C36"/>
    <w:rsid w:val="00515EB0"/>
    <w:rsid w:val="00517AD0"/>
    <w:rsid w:val="00521BAC"/>
    <w:rsid w:val="00521F19"/>
    <w:rsid w:val="0052374F"/>
    <w:rsid w:val="005237CD"/>
    <w:rsid w:val="00523CA8"/>
    <w:rsid w:val="005268C7"/>
    <w:rsid w:val="00526EBC"/>
    <w:rsid w:val="00527237"/>
    <w:rsid w:val="00527C0A"/>
    <w:rsid w:val="00530755"/>
    <w:rsid w:val="00532B07"/>
    <w:rsid w:val="00532CE5"/>
    <w:rsid w:val="0053397D"/>
    <w:rsid w:val="00533BF3"/>
    <w:rsid w:val="005344EA"/>
    <w:rsid w:val="00534C24"/>
    <w:rsid w:val="00534FA8"/>
    <w:rsid w:val="00535B4A"/>
    <w:rsid w:val="0053644E"/>
    <w:rsid w:val="00536C0A"/>
    <w:rsid w:val="00537AC4"/>
    <w:rsid w:val="00540967"/>
    <w:rsid w:val="00541D6A"/>
    <w:rsid w:val="00543FFE"/>
    <w:rsid w:val="00544B7D"/>
    <w:rsid w:val="00545709"/>
    <w:rsid w:val="00545EED"/>
    <w:rsid w:val="0054792E"/>
    <w:rsid w:val="00547DB2"/>
    <w:rsid w:val="00547EAD"/>
    <w:rsid w:val="005500A8"/>
    <w:rsid w:val="0055180B"/>
    <w:rsid w:val="00552751"/>
    <w:rsid w:val="00552CAC"/>
    <w:rsid w:val="005537F6"/>
    <w:rsid w:val="0055408B"/>
    <w:rsid w:val="005550DA"/>
    <w:rsid w:val="00555B88"/>
    <w:rsid w:val="00557CF7"/>
    <w:rsid w:val="00560AEC"/>
    <w:rsid w:val="00561AE2"/>
    <w:rsid w:val="00561F1C"/>
    <w:rsid w:val="00562ECF"/>
    <w:rsid w:val="00563102"/>
    <w:rsid w:val="00563577"/>
    <w:rsid w:val="0056513A"/>
    <w:rsid w:val="00565D99"/>
    <w:rsid w:val="00566160"/>
    <w:rsid w:val="0056685E"/>
    <w:rsid w:val="00566DEC"/>
    <w:rsid w:val="00567210"/>
    <w:rsid w:val="0057007F"/>
    <w:rsid w:val="0057011B"/>
    <w:rsid w:val="0057070C"/>
    <w:rsid w:val="00571B68"/>
    <w:rsid w:val="005724D8"/>
    <w:rsid w:val="0057329E"/>
    <w:rsid w:val="00573505"/>
    <w:rsid w:val="00574093"/>
    <w:rsid w:val="00574843"/>
    <w:rsid w:val="00574D03"/>
    <w:rsid w:val="00575D09"/>
    <w:rsid w:val="00576132"/>
    <w:rsid w:val="005764EE"/>
    <w:rsid w:val="005772F8"/>
    <w:rsid w:val="00577A3E"/>
    <w:rsid w:val="00577ADB"/>
    <w:rsid w:val="00580466"/>
    <w:rsid w:val="005811E3"/>
    <w:rsid w:val="005813D2"/>
    <w:rsid w:val="0058376B"/>
    <w:rsid w:val="00584072"/>
    <w:rsid w:val="00584B0F"/>
    <w:rsid w:val="00584B25"/>
    <w:rsid w:val="00585F0D"/>
    <w:rsid w:val="00587E40"/>
    <w:rsid w:val="0059161B"/>
    <w:rsid w:val="00592EE4"/>
    <w:rsid w:val="00593606"/>
    <w:rsid w:val="0059433E"/>
    <w:rsid w:val="00595312"/>
    <w:rsid w:val="005958EE"/>
    <w:rsid w:val="005961B0"/>
    <w:rsid w:val="005966AE"/>
    <w:rsid w:val="005A15D1"/>
    <w:rsid w:val="005A195D"/>
    <w:rsid w:val="005A1F5C"/>
    <w:rsid w:val="005A1FAB"/>
    <w:rsid w:val="005A294F"/>
    <w:rsid w:val="005A4BA6"/>
    <w:rsid w:val="005A4C3F"/>
    <w:rsid w:val="005A64DE"/>
    <w:rsid w:val="005A78A5"/>
    <w:rsid w:val="005B087D"/>
    <w:rsid w:val="005B0E71"/>
    <w:rsid w:val="005B2D70"/>
    <w:rsid w:val="005B39B4"/>
    <w:rsid w:val="005B4AA9"/>
    <w:rsid w:val="005B4DE0"/>
    <w:rsid w:val="005B7725"/>
    <w:rsid w:val="005B7E02"/>
    <w:rsid w:val="005C00B1"/>
    <w:rsid w:val="005C3746"/>
    <w:rsid w:val="005C3F47"/>
    <w:rsid w:val="005C5C49"/>
    <w:rsid w:val="005C68BC"/>
    <w:rsid w:val="005C71EB"/>
    <w:rsid w:val="005D0081"/>
    <w:rsid w:val="005D0A63"/>
    <w:rsid w:val="005D1310"/>
    <w:rsid w:val="005D1641"/>
    <w:rsid w:val="005D1DC2"/>
    <w:rsid w:val="005D1EF9"/>
    <w:rsid w:val="005D24ED"/>
    <w:rsid w:val="005D2DBD"/>
    <w:rsid w:val="005D3B0E"/>
    <w:rsid w:val="005D3C80"/>
    <w:rsid w:val="005D43C8"/>
    <w:rsid w:val="005D5212"/>
    <w:rsid w:val="005D5CA3"/>
    <w:rsid w:val="005D7BF6"/>
    <w:rsid w:val="005E27C9"/>
    <w:rsid w:val="005E3187"/>
    <w:rsid w:val="005E677A"/>
    <w:rsid w:val="005E67EA"/>
    <w:rsid w:val="005E6933"/>
    <w:rsid w:val="005E6C4B"/>
    <w:rsid w:val="005E70E0"/>
    <w:rsid w:val="005E7681"/>
    <w:rsid w:val="005F03B5"/>
    <w:rsid w:val="005F04F9"/>
    <w:rsid w:val="005F09AC"/>
    <w:rsid w:val="005F1F8F"/>
    <w:rsid w:val="005F4034"/>
    <w:rsid w:val="005F4AE7"/>
    <w:rsid w:val="005F52CE"/>
    <w:rsid w:val="005F74C2"/>
    <w:rsid w:val="006002F8"/>
    <w:rsid w:val="006007DF"/>
    <w:rsid w:val="00600F3C"/>
    <w:rsid w:val="00601325"/>
    <w:rsid w:val="00601347"/>
    <w:rsid w:val="00602307"/>
    <w:rsid w:val="0060285A"/>
    <w:rsid w:val="00604305"/>
    <w:rsid w:val="00605132"/>
    <w:rsid w:val="00605B7B"/>
    <w:rsid w:val="00606284"/>
    <w:rsid w:val="006068F9"/>
    <w:rsid w:val="00606953"/>
    <w:rsid w:val="006078E3"/>
    <w:rsid w:val="00607FFD"/>
    <w:rsid w:val="00612D51"/>
    <w:rsid w:val="00614712"/>
    <w:rsid w:val="00614DD4"/>
    <w:rsid w:val="006151EB"/>
    <w:rsid w:val="00616F6B"/>
    <w:rsid w:val="006208AB"/>
    <w:rsid w:val="00620A14"/>
    <w:rsid w:val="00621055"/>
    <w:rsid w:val="006222F2"/>
    <w:rsid w:val="00622488"/>
    <w:rsid w:val="00622577"/>
    <w:rsid w:val="00623508"/>
    <w:rsid w:val="00623D8F"/>
    <w:rsid w:val="0063103E"/>
    <w:rsid w:val="006311EF"/>
    <w:rsid w:val="00631666"/>
    <w:rsid w:val="00631C3D"/>
    <w:rsid w:val="00631F14"/>
    <w:rsid w:val="00632093"/>
    <w:rsid w:val="006324B1"/>
    <w:rsid w:val="00633FD3"/>
    <w:rsid w:val="00634129"/>
    <w:rsid w:val="006341DD"/>
    <w:rsid w:val="0063472C"/>
    <w:rsid w:val="0063551F"/>
    <w:rsid w:val="00635F68"/>
    <w:rsid w:val="00636BAD"/>
    <w:rsid w:val="00637A4C"/>
    <w:rsid w:val="00640054"/>
    <w:rsid w:val="006405BD"/>
    <w:rsid w:val="00641BCD"/>
    <w:rsid w:val="00645281"/>
    <w:rsid w:val="00646024"/>
    <w:rsid w:val="00650D46"/>
    <w:rsid w:val="006518E7"/>
    <w:rsid w:val="0065197C"/>
    <w:rsid w:val="006538D1"/>
    <w:rsid w:val="006539ED"/>
    <w:rsid w:val="00655D19"/>
    <w:rsid w:val="006560A1"/>
    <w:rsid w:val="00656167"/>
    <w:rsid w:val="00657150"/>
    <w:rsid w:val="00657707"/>
    <w:rsid w:val="0066087F"/>
    <w:rsid w:val="00661339"/>
    <w:rsid w:val="00661E6E"/>
    <w:rsid w:val="00662E95"/>
    <w:rsid w:val="006635BC"/>
    <w:rsid w:val="006642A8"/>
    <w:rsid w:val="0066436A"/>
    <w:rsid w:val="00664B54"/>
    <w:rsid w:val="00665B12"/>
    <w:rsid w:val="006661B9"/>
    <w:rsid w:val="00666438"/>
    <w:rsid w:val="006665A7"/>
    <w:rsid w:val="00666F5D"/>
    <w:rsid w:val="00667C02"/>
    <w:rsid w:val="006709FB"/>
    <w:rsid w:val="0067115E"/>
    <w:rsid w:val="00671C4A"/>
    <w:rsid w:val="00671F48"/>
    <w:rsid w:val="006739ED"/>
    <w:rsid w:val="00673BC0"/>
    <w:rsid w:val="00673CA5"/>
    <w:rsid w:val="006767F9"/>
    <w:rsid w:val="006773D0"/>
    <w:rsid w:val="00677685"/>
    <w:rsid w:val="006803BC"/>
    <w:rsid w:val="00680D73"/>
    <w:rsid w:val="0068153E"/>
    <w:rsid w:val="00681BF4"/>
    <w:rsid w:val="00681C74"/>
    <w:rsid w:val="0068308D"/>
    <w:rsid w:val="00683A9F"/>
    <w:rsid w:val="00684DF1"/>
    <w:rsid w:val="00684E3B"/>
    <w:rsid w:val="00685E8D"/>
    <w:rsid w:val="006906D4"/>
    <w:rsid w:val="00693674"/>
    <w:rsid w:val="00694610"/>
    <w:rsid w:val="006970B3"/>
    <w:rsid w:val="00697717"/>
    <w:rsid w:val="00697B7A"/>
    <w:rsid w:val="006A0C3A"/>
    <w:rsid w:val="006A0F8F"/>
    <w:rsid w:val="006A1BE8"/>
    <w:rsid w:val="006A268E"/>
    <w:rsid w:val="006A31B0"/>
    <w:rsid w:val="006A3631"/>
    <w:rsid w:val="006A36A3"/>
    <w:rsid w:val="006A4344"/>
    <w:rsid w:val="006A4D26"/>
    <w:rsid w:val="006A60DB"/>
    <w:rsid w:val="006A664D"/>
    <w:rsid w:val="006A698C"/>
    <w:rsid w:val="006A7DD6"/>
    <w:rsid w:val="006B1481"/>
    <w:rsid w:val="006B14C4"/>
    <w:rsid w:val="006B1CB6"/>
    <w:rsid w:val="006B25D1"/>
    <w:rsid w:val="006B2E59"/>
    <w:rsid w:val="006B3B39"/>
    <w:rsid w:val="006B3C6C"/>
    <w:rsid w:val="006B3D40"/>
    <w:rsid w:val="006B46B4"/>
    <w:rsid w:val="006B4D84"/>
    <w:rsid w:val="006B5968"/>
    <w:rsid w:val="006C03BD"/>
    <w:rsid w:val="006C054C"/>
    <w:rsid w:val="006C0EBA"/>
    <w:rsid w:val="006C1C5F"/>
    <w:rsid w:val="006C356C"/>
    <w:rsid w:val="006C486E"/>
    <w:rsid w:val="006C5C62"/>
    <w:rsid w:val="006C7D7B"/>
    <w:rsid w:val="006C7E70"/>
    <w:rsid w:val="006C7FA6"/>
    <w:rsid w:val="006D0414"/>
    <w:rsid w:val="006D2504"/>
    <w:rsid w:val="006D26BF"/>
    <w:rsid w:val="006D2F2F"/>
    <w:rsid w:val="006D2F97"/>
    <w:rsid w:val="006D3730"/>
    <w:rsid w:val="006D4012"/>
    <w:rsid w:val="006D44A3"/>
    <w:rsid w:val="006D53F7"/>
    <w:rsid w:val="006D547E"/>
    <w:rsid w:val="006D5517"/>
    <w:rsid w:val="006D6FD0"/>
    <w:rsid w:val="006D7C4F"/>
    <w:rsid w:val="006D7C91"/>
    <w:rsid w:val="006E0216"/>
    <w:rsid w:val="006E0325"/>
    <w:rsid w:val="006E055B"/>
    <w:rsid w:val="006E1FEE"/>
    <w:rsid w:val="006E24D0"/>
    <w:rsid w:val="006E3135"/>
    <w:rsid w:val="006E3505"/>
    <w:rsid w:val="006E3869"/>
    <w:rsid w:val="006E3C43"/>
    <w:rsid w:val="006E4206"/>
    <w:rsid w:val="006E4743"/>
    <w:rsid w:val="006E65B2"/>
    <w:rsid w:val="006E716E"/>
    <w:rsid w:val="006E72A7"/>
    <w:rsid w:val="006F01F9"/>
    <w:rsid w:val="006F059E"/>
    <w:rsid w:val="006F06FB"/>
    <w:rsid w:val="006F0F43"/>
    <w:rsid w:val="006F2165"/>
    <w:rsid w:val="006F635E"/>
    <w:rsid w:val="006F6F2B"/>
    <w:rsid w:val="006F7394"/>
    <w:rsid w:val="006F7BEB"/>
    <w:rsid w:val="006F7E37"/>
    <w:rsid w:val="006F7E50"/>
    <w:rsid w:val="0070124B"/>
    <w:rsid w:val="0070224D"/>
    <w:rsid w:val="00702593"/>
    <w:rsid w:val="00702882"/>
    <w:rsid w:val="0070321D"/>
    <w:rsid w:val="007039F1"/>
    <w:rsid w:val="00703B2E"/>
    <w:rsid w:val="0070434A"/>
    <w:rsid w:val="007043B6"/>
    <w:rsid w:val="007047A3"/>
    <w:rsid w:val="007058F2"/>
    <w:rsid w:val="00705908"/>
    <w:rsid w:val="00706EF8"/>
    <w:rsid w:val="00707575"/>
    <w:rsid w:val="00707D67"/>
    <w:rsid w:val="0071095E"/>
    <w:rsid w:val="00711248"/>
    <w:rsid w:val="00711C84"/>
    <w:rsid w:val="00711F69"/>
    <w:rsid w:val="00712185"/>
    <w:rsid w:val="00712319"/>
    <w:rsid w:val="00712CD6"/>
    <w:rsid w:val="00713B93"/>
    <w:rsid w:val="007148A1"/>
    <w:rsid w:val="00715446"/>
    <w:rsid w:val="0071687B"/>
    <w:rsid w:val="007170D9"/>
    <w:rsid w:val="00717C8E"/>
    <w:rsid w:val="00717D4D"/>
    <w:rsid w:val="00717F9C"/>
    <w:rsid w:val="007207CF"/>
    <w:rsid w:val="00720B3B"/>
    <w:rsid w:val="00720E1F"/>
    <w:rsid w:val="007219C2"/>
    <w:rsid w:val="00721C43"/>
    <w:rsid w:val="0072261C"/>
    <w:rsid w:val="00722B9B"/>
    <w:rsid w:val="0072308C"/>
    <w:rsid w:val="0072382C"/>
    <w:rsid w:val="00723A45"/>
    <w:rsid w:val="0072437E"/>
    <w:rsid w:val="007251DD"/>
    <w:rsid w:val="00725A2A"/>
    <w:rsid w:val="00726FBF"/>
    <w:rsid w:val="0073044B"/>
    <w:rsid w:val="00731A67"/>
    <w:rsid w:val="007327BE"/>
    <w:rsid w:val="00732B12"/>
    <w:rsid w:val="00732FB3"/>
    <w:rsid w:val="00734961"/>
    <w:rsid w:val="00734F65"/>
    <w:rsid w:val="00736C5C"/>
    <w:rsid w:val="0073749A"/>
    <w:rsid w:val="00737846"/>
    <w:rsid w:val="00741725"/>
    <w:rsid w:val="00741911"/>
    <w:rsid w:val="007425DB"/>
    <w:rsid w:val="00742BF7"/>
    <w:rsid w:val="00743132"/>
    <w:rsid w:val="0074331F"/>
    <w:rsid w:val="00744497"/>
    <w:rsid w:val="00744E31"/>
    <w:rsid w:val="00745340"/>
    <w:rsid w:val="0074541D"/>
    <w:rsid w:val="00745BF9"/>
    <w:rsid w:val="00751833"/>
    <w:rsid w:val="00751ACD"/>
    <w:rsid w:val="007526D7"/>
    <w:rsid w:val="007529AA"/>
    <w:rsid w:val="007529AC"/>
    <w:rsid w:val="00752BE1"/>
    <w:rsid w:val="00752DA9"/>
    <w:rsid w:val="00753047"/>
    <w:rsid w:val="00753587"/>
    <w:rsid w:val="00754D38"/>
    <w:rsid w:val="0075506C"/>
    <w:rsid w:val="00755A66"/>
    <w:rsid w:val="00757955"/>
    <w:rsid w:val="00757B2F"/>
    <w:rsid w:val="00760AAF"/>
    <w:rsid w:val="00761669"/>
    <w:rsid w:val="00761A14"/>
    <w:rsid w:val="00761D80"/>
    <w:rsid w:val="007631D6"/>
    <w:rsid w:val="0076446E"/>
    <w:rsid w:val="00764BD9"/>
    <w:rsid w:val="00764E1D"/>
    <w:rsid w:val="00765996"/>
    <w:rsid w:val="00765FD3"/>
    <w:rsid w:val="007667CB"/>
    <w:rsid w:val="0076720C"/>
    <w:rsid w:val="00767B95"/>
    <w:rsid w:val="00770747"/>
    <w:rsid w:val="007717C3"/>
    <w:rsid w:val="00772F87"/>
    <w:rsid w:val="00772FC6"/>
    <w:rsid w:val="007738F4"/>
    <w:rsid w:val="00774829"/>
    <w:rsid w:val="007751B6"/>
    <w:rsid w:val="00775587"/>
    <w:rsid w:val="0077604B"/>
    <w:rsid w:val="007764FF"/>
    <w:rsid w:val="007767B7"/>
    <w:rsid w:val="00776B47"/>
    <w:rsid w:val="00777069"/>
    <w:rsid w:val="00781232"/>
    <w:rsid w:val="007814F6"/>
    <w:rsid w:val="00781FA2"/>
    <w:rsid w:val="00783F7A"/>
    <w:rsid w:val="007840C6"/>
    <w:rsid w:val="00784359"/>
    <w:rsid w:val="00786D99"/>
    <w:rsid w:val="00787384"/>
    <w:rsid w:val="00787D4E"/>
    <w:rsid w:val="007905F1"/>
    <w:rsid w:val="00790E82"/>
    <w:rsid w:val="0079199E"/>
    <w:rsid w:val="00791B2A"/>
    <w:rsid w:val="00791FA3"/>
    <w:rsid w:val="00793A82"/>
    <w:rsid w:val="00793DA5"/>
    <w:rsid w:val="007946AC"/>
    <w:rsid w:val="007948DD"/>
    <w:rsid w:val="0079770C"/>
    <w:rsid w:val="0079787D"/>
    <w:rsid w:val="007A1288"/>
    <w:rsid w:val="007A1C10"/>
    <w:rsid w:val="007A1FB0"/>
    <w:rsid w:val="007A24CF"/>
    <w:rsid w:val="007A3F59"/>
    <w:rsid w:val="007A46A2"/>
    <w:rsid w:val="007A47A4"/>
    <w:rsid w:val="007A4C89"/>
    <w:rsid w:val="007A4CC8"/>
    <w:rsid w:val="007A4E33"/>
    <w:rsid w:val="007A505B"/>
    <w:rsid w:val="007A6645"/>
    <w:rsid w:val="007A71EA"/>
    <w:rsid w:val="007B07FD"/>
    <w:rsid w:val="007B0CFC"/>
    <w:rsid w:val="007B10E4"/>
    <w:rsid w:val="007B157D"/>
    <w:rsid w:val="007B1AF4"/>
    <w:rsid w:val="007B30CB"/>
    <w:rsid w:val="007B4236"/>
    <w:rsid w:val="007B50F1"/>
    <w:rsid w:val="007B60F3"/>
    <w:rsid w:val="007B669E"/>
    <w:rsid w:val="007B6CD3"/>
    <w:rsid w:val="007B76FE"/>
    <w:rsid w:val="007C16C8"/>
    <w:rsid w:val="007C19FA"/>
    <w:rsid w:val="007C1D6F"/>
    <w:rsid w:val="007C1F3A"/>
    <w:rsid w:val="007C24D7"/>
    <w:rsid w:val="007C49F2"/>
    <w:rsid w:val="007C4BDF"/>
    <w:rsid w:val="007C51FF"/>
    <w:rsid w:val="007C544E"/>
    <w:rsid w:val="007C60D1"/>
    <w:rsid w:val="007C6800"/>
    <w:rsid w:val="007C6D28"/>
    <w:rsid w:val="007C7A6B"/>
    <w:rsid w:val="007D145D"/>
    <w:rsid w:val="007D1970"/>
    <w:rsid w:val="007D1FC8"/>
    <w:rsid w:val="007D2C4D"/>
    <w:rsid w:val="007D438E"/>
    <w:rsid w:val="007D4C8F"/>
    <w:rsid w:val="007D4E8B"/>
    <w:rsid w:val="007D6062"/>
    <w:rsid w:val="007D614E"/>
    <w:rsid w:val="007D61E6"/>
    <w:rsid w:val="007D6241"/>
    <w:rsid w:val="007E033B"/>
    <w:rsid w:val="007E0AF9"/>
    <w:rsid w:val="007E1741"/>
    <w:rsid w:val="007E4685"/>
    <w:rsid w:val="007E4E7D"/>
    <w:rsid w:val="007E5425"/>
    <w:rsid w:val="007E63BF"/>
    <w:rsid w:val="007E729C"/>
    <w:rsid w:val="007F0319"/>
    <w:rsid w:val="007F1696"/>
    <w:rsid w:val="007F24EE"/>
    <w:rsid w:val="007F2A54"/>
    <w:rsid w:val="007F2FA2"/>
    <w:rsid w:val="007F3842"/>
    <w:rsid w:val="007F3B38"/>
    <w:rsid w:val="007F4368"/>
    <w:rsid w:val="007F4C51"/>
    <w:rsid w:val="007F78A5"/>
    <w:rsid w:val="007F7DA0"/>
    <w:rsid w:val="00801514"/>
    <w:rsid w:val="00802B35"/>
    <w:rsid w:val="008037B4"/>
    <w:rsid w:val="00803F73"/>
    <w:rsid w:val="0080507A"/>
    <w:rsid w:val="0080599A"/>
    <w:rsid w:val="0080709D"/>
    <w:rsid w:val="00810CA0"/>
    <w:rsid w:val="00811A59"/>
    <w:rsid w:val="00811E85"/>
    <w:rsid w:val="008126CA"/>
    <w:rsid w:val="008128B0"/>
    <w:rsid w:val="00813B90"/>
    <w:rsid w:val="00815F94"/>
    <w:rsid w:val="008170EC"/>
    <w:rsid w:val="00817455"/>
    <w:rsid w:val="00817C33"/>
    <w:rsid w:val="00820319"/>
    <w:rsid w:val="00820978"/>
    <w:rsid w:val="00820EBA"/>
    <w:rsid w:val="008213B5"/>
    <w:rsid w:val="00821843"/>
    <w:rsid w:val="00822365"/>
    <w:rsid w:val="00823596"/>
    <w:rsid w:val="00824568"/>
    <w:rsid w:val="008251E3"/>
    <w:rsid w:val="008265AF"/>
    <w:rsid w:val="00826673"/>
    <w:rsid w:val="00826EFD"/>
    <w:rsid w:val="0083030C"/>
    <w:rsid w:val="00830E13"/>
    <w:rsid w:val="00832DBF"/>
    <w:rsid w:val="00834C23"/>
    <w:rsid w:val="00835029"/>
    <w:rsid w:val="00835B13"/>
    <w:rsid w:val="00836D5E"/>
    <w:rsid w:val="0084044C"/>
    <w:rsid w:val="00840F16"/>
    <w:rsid w:val="0084298B"/>
    <w:rsid w:val="00843005"/>
    <w:rsid w:val="00843C8C"/>
    <w:rsid w:val="00843E16"/>
    <w:rsid w:val="00844DDE"/>
    <w:rsid w:val="0084585D"/>
    <w:rsid w:val="00846519"/>
    <w:rsid w:val="00847208"/>
    <w:rsid w:val="008504F5"/>
    <w:rsid w:val="00851372"/>
    <w:rsid w:val="0085176F"/>
    <w:rsid w:val="00851BF1"/>
    <w:rsid w:val="00851D01"/>
    <w:rsid w:val="00851FFB"/>
    <w:rsid w:val="0085253B"/>
    <w:rsid w:val="008528FD"/>
    <w:rsid w:val="00852D42"/>
    <w:rsid w:val="00853C37"/>
    <w:rsid w:val="0085428C"/>
    <w:rsid w:val="00854C3B"/>
    <w:rsid w:val="00855169"/>
    <w:rsid w:val="008552CD"/>
    <w:rsid w:val="00856486"/>
    <w:rsid w:val="00857082"/>
    <w:rsid w:val="00860AAC"/>
    <w:rsid w:val="00862896"/>
    <w:rsid w:val="00862A3D"/>
    <w:rsid w:val="008642DB"/>
    <w:rsid w:val="00864FA8"/>
    <w:rsid w:val="00867738"/>
    <w:rsid w:val="0087018D"/>
    <w:rsid w:val="00871942"/>
    <w:rsid w:val="008721FA"/>
    <w:rsid w:val="008722EC"/>
    <w:rsid w:val="00872420"/>
    <w:rsid w:val="008726CC"/>
    <w:rsid w:val="00874CB9"/>
    <w:rsid w:val="00875AFD"/>
    <w:rsid w:val="00876586"/>
    <w:rsid w:val="0087690B"/>
    <w:rsid w:val="008800ED"/>
    <w:rsid w:val="008803DC"/>
    <w:rsid w:val="00880648"/>
    <w:rsid w:val="008811B9"/>
    <w:rsid w:val="008826F1"/>
    <w:rsid w:val="0088315A"/>
    <w:rsid w:val="00885C55"/>
    <w:rsid w:val="00885F13"/>
    <w:rsid w:val="008869B2"/>
    <w:rsid w:val="008874AB"/>
    <w:rsid w:val="00887F18"/>
    <w:rsid w:val="00887F8B"/>
    <w:rsid w:val="0089230D"/>
    <w:rsid w:val="008928B0"/>
    <w:rsid w:val="00892B87"/>
    <w:rsid w:val="00892D7C"/>
    <w:rsid w:val="00893182"/>
    <w:rsid w:val="00893505"/>
    <w:rsid w:val="008944D9"/>
    <w:rsid w:val="00894C1B"/>
    <w:rsid w:val="00895CB0"/>
    <w:rsid w:val="00896315"/>
    <w:rsid w:val="00896C0C"/>
    <w:rsid w:val="008971D1"/>
    <w:rsid w:val="00897C7D"/>
    <w:rsid w:val="008A001B"/>
    <w:rsid w:val="008A0E49"/>
    <w:rsid w:val="008A2EFD"/>
    <w:rsid w:val="008A3666"/>
    <w:rsid w:val="008A400D"/>
    <w:rsid w:val="008A4D2E"/>
    <w:rsid w:val="008A52D3"/>
    <w:rsid w:val="008A5316"/>
    <w:rsid w:val="008A53F4"/>
    <w:rsid w:val="008A64D0"/>
    <w:rsid w:val="008A65E2"/>
    <w:rsid w:val="008A68E6"/>
    <w:rsid w:val="008A6E99"/>
    <w:rsid w:val="008B0FAE"/>
    <w:rsid w:val="008B108D"/>
    <w:rsid w:val="008B1B80"/>
    <w:rsid w:val="008B1CA5"/>
    <w:rsid w:val="008B40B0"/>
    <w:rsid w:val="008B4209"/>
    <w:rsid w:val="008B4417"/>
    <w:rsid w:val="008B4A82"/>
    <w:rsid w:val="008B4B6F"/>
    <w:rsid w:val="008B4E68"/>
    <w:rsid w:val="008B56A8"/>
    <w:rsid w:val="008B6206"/>
    <w:rsid w:val="008B65F2"/>
    <w:rsid w:val="008B78E9"/>
    <w:rsid w:val="008B7E09"/>
    <w:rsid w:val="008C0D7C"/>
    <w:rsid w:val="008C10CE"/>
    <w:rsid w:val="008C126D"/>
    <w:rsid w:val="008C165E"/>
    <w:rsid w:val="008C2E6B"/>
    <w:rsid w:val="008C362D"/>
    <w:rsid w:val="008C4047"/>
    <w:rsid w:val="008C45AE"/>
    <w:rsid w:val="008C514B"/>
    <w:rsid w:val="008C6350"/>
    <w:rsid w:val="008C6787"/>
    <w:rsid w:val="008D01A6"/>
    <w:rsid w:val="008D0CA4"/>
    <w:rsid w:val="008D0F22"/>
    <w:rsid w:val="008D0FF9"/>
    <w:rsid w:val="008D10AF"/>
    <w:rsid w:val="008D181F"/>
    <w:rsid w:val="008D282D"/>
    <w:rsid w:val="008D3890"/>
    <w:rsid w:val="008D563E"/>
    <w:rsid w:val="008D5A91"/>
    <w:rsid w:val="008D68D4"/>
    <w:rsid w:val="008D6DFB"/>
    <w:rsid w:val="008E17F2"/>
    <w:rsid w:val="008E29FD"/>
    <w:rsid w:val="008E2C60"/>
    <w:rsid w:val="008E2D21"/>
    <w:rsid w:val="008E46DA"/>
    <w:rsid w:val="008E536D"/>
    <w:rsid w:val="008E5D1F"/>
    <w:rsid w:val="008E6457"/>
    <w:rsid w:val="008E693D"/>
    <w:rsid w:val="008E7A9B"/>
    <w:rsid w:val="008F06B5"/>
    <w:rsid w:val="008F0C6D"/>
    <w:rsid w:val="008F11A0"/>
    <w:rsid w:val="008F1B47"/>
    <w:rsid w:val="008F2493"/>
    <w:rsid w:val="008F3C75"/>
    <w:rsid w:val="008F3E68"/>
    <w:rsid w:val="008F3F74"/>
    <w:rsid w:val="008F4676"/>
    <w:rsid w:val="008F51BD"/>
    <w:rsid w:val="008F5EDC"/>
    <w:rsid w:val="008F736B"/>
    <w:rsid w:val="008F74FD"/>
    <w:rsid w:val="008F7973"/>
    <w:rsid w:val="008F7AA0"/>
    <w:rsid w:val="00900155"/>
    <w:rsid w:val="009004A1"/>
    <w:rsid w:val="00901E7B"/>
    <w:rsid w:val="009028E8"/>
    <w:rsid w:val="00903435"/>
    <w:rsid w:val="00903B41"/>
    <w:rsid w:val="00904501"/>
    <w:rsid w:val="0090589F"/>
    <w:rsid w:val="00905BDE"/>
    <w:rsid w:val="00907B1D"/>
    <w:rsid w:val="00907B73"/>
    <w:rsid w:val="00910D54"/>
    <w:rsid w:val="00911113"/>
    <w:rsid w:val="00911569"/>
    <w:rsid w:val="00915663"/>
    <w:rsid w:val="00915C8A"/>
    <w:rsid w:val="00916A7C"/>
    <w:rsid w:val="00916B6E"/>
    <w:rsid w:val="00920416"/>
    <w:rsid w:val="00920D33"/>
    <w:rsid w:val="00923271"/>
    <w:rsid w:val="00924499"/>
    <w:rsid w:val="00924634"/>
    <w:rsid w:val="009249F2"/>
    <w:rsid w:val="00925251"/>
    <w:rsid w:val="009262F3"/>
    <w:rsid w:val="009271F4"/>
    <w:rsid w:val="00930047"/>
    <w:rsid w:val="009302AF"/>
    <w:rsid w:val="00930F9F"/>
    <w:rsid w:val="009312E4"/>
    <w:rsid w:val="0093141E"/>
    <w:rsid w:val="00932122"/>
    <w:rsid w:val="00932F4F"/>
    <w:rsid w:val="0093315E"/>
    <w:rsid w:val="00933D4F"/>
    <w:rsid w:val="00934246"/>
    <w:rsid w:val="00934326"/>
    <w:rsid w:val="00934611"/>
    <w:rsid w:val="0093530C"/>
    <w:rsid w:val="00935DAD"/>
    <w:rsid w:val="009370DA"/>
    <w:rsid w:val="00937345"/>
    <w:rsid w:val="009373E9"/>
    <w:rsid w:val="00937801"/>
    <w:rsid w:val="00942200"/>
    <w:rsid w:val="009422A3"/>
    <w:rsid w:val="00943A1F"/>
    <w:rsid w:val="00943C7E"/>
    <w:rsid w:val="009451D6"/>
    <w:rsid w:val="00945605"/>
    <w:rsid w:val="00945F6B"/>
    <w:rsid w:val="0094647A"/>
    <w:rsid w:val="00946BD3"/>
    <w:rsid w:val="00947326"/>
    <w:rsid w:val="009505C9"/>
    <w:rsid w:val="00952882"/>
    <w:rsid w:val="0095426A"/>
    <w:rsid w:val="0095475D"/>
    <w:rsid w:val="0095487C"/>
    <w:rsid w:val="00954956"/>
    <w:rsid w:val="00955B88"/>
    <w:rsid w:val="00956F2D"/>
    <w:rsid w:val="00960E2F"/>
    <w:rsid w:val="0096143D"/>
    <w:rsid w:val="00961FD8"/>
    <w:rsid w:val="009636CF"/>
    <w:rsid w:val="00964B0D"/>
    <w:rsid w:val="0096561D"/>
    <w:rsid w:val="00967F28"/>
    <w:rsid w:val="00970120"/>
    <w:rsid w:val="00970A9D"/>
    <w:rsid w:val="00970D7D"/>
    <w:rsid w:val="00971C6D"/>
    <w:rsid w:val="00971D4A"/>
    <w:rsid w:val="009734F6"/>
    <w:rsid w:val="00973CDF"/>
    <w:rsid w:val="009746FE"/>
    <w:rsid w:val="00974C91"/>
    <w:rsid w:val="00976317"/>
    <w:rsid w:val="00977283"/>
    <w:rsid w:val="009779D1"/>
    <w:rsid w:val="00981E8D"/>
    <w:rsid w:val="009823E8"/>
    <w:rsid w:val="00983382"/>
    <w:rsid w:val="00983BD6"/>
    <w:rsid w:val="00983F14"/>
    <w:rsid w:val="009850E3"/>
    <w:rsid w:val="00986FF3"/>
    <w:rsid w:val="0098766B"/>
    <w:rsid w:val="00987EA8"/>
    <w:rsid w:val="00990D7E"/>
    <w:rsid w:val="009911BD"/>
    <w:rsid w:val="00991649"/>
    <w:rsid w:val="00991E36"/>
    <w:rsid w:val="009920BC"/>
    <w:rsid w:val="0099224D"/>
    <w:rsid w:val="00992C92"/>
    <w:rsid w:val="00993E3E"/>
    <w:rsid w:val="00995D56"/>
    <w:rsid w:val="00996527"/>
    <w:rsid w:val="009A2DA2"/>
    <w:rsid w:val="009A37A9"/>
    <w:rsid w:val="009A3C08"/>
    <w:rsid w:val="009A4112"/>
    <w:rsid w:val="009A45EA"/>
    <w:rsid w:val="009A60E6"/>
    <w:rsid w:val="009A67F3"/>
    <w:rsid w:val="009A7539"/>
    <w:rsid w:val="009A7EBE"/>
    <w:rsid w:val="009B067C"/>
    <w:rsid w:val="009B449E"/>
    <w:rsid w:val="009B48D4"/>
    <w:rsid w:val="009B52E3"/>
    <w:rsid w:val="009B5802"/>
    <w:rsid w:val="009B6474"/>
    <w:rsid w:val="009B6773"/>
    <w:rsid w:val="009B6AE0"/>
    <w:rsid w:val="009B787F"/>
    <w:rsid w:val="009B7E17"/>
    <w:rsid w:val="009C01A5"/>
    <w:rsid w:val="009C2078"/>
    <w:rsid w:val="009C2177"/>
    <w:rsid w:val="009C4BD3"/>
    <w:rsid w:val="009C540A"/>
    <w:rsid w:val="009C57BE"/>
    <w:rsid w:val="009C693D"/>
    <w:rsid w:val="009C6B5B"/>
    <w:rsid w:val="009C73E1"/>
    <w:rsid w:val="009C7840"/>
    <w:rsid w:val="009C7D50"/>
    <w:rsid w:val="009D105C"/>
    <w:rsid w:val="009D187B"/>
    <w:rsid w:val="009D1EEB"/>
    <w:rsid w:val="009D21E1"/>
    <w:rsid w:val="009D339A"/>
    <w:rsid w:val="009D4234"/>
    <w:rsid w:val="009D45B3"/>
    <w:rsid w:val="009D483E"/>
    <w:rsid w:val="009D4DE0"/>
    <w:rsid w:val="009D5880"/>
    <w:rsid w:val="009D58B8"/>
    <w:rsid w:val="009D5D77"/>
    <w:rsid w:val="009D6D6D"/>
    <w:rsid w:val="009D6DBB"/>
    <w:rsid w:val="009D6E0C"/>
    <w:rsid w:val="009D6F9B"/>
    <w:rsid w:val="009D757F"/>
    <w:rsid w:val="009E209F"/>
    <w:rsid w:val="009E23AB"/>
    <w:rsid w:val="009E2BFE"/>
    <w:rsid w:val="009E460A"/>
    <w:rsid w:val="009E4982"/>
    <w:rsid w:val="009E509F"/>
    <w:rsid w:val="009E56AC"/>
    <w:rsid w:val="009E60AD"/>
    <w:rsid w:val="009E6745"/>
    <w:rsid w:val="009E73C0"/>
    <w:rsid w:val="009E7D7C"/>
    <w:rsid w:val="009F08FB"/>
    <w:rsid w:val="009F093B"/>
    <w:rsid w:val="009F1627"/>
    <w:rsid w:val="009F1677"/>
    <w:rsid w:val="009F1687"/>
    <w:rsid w:val="009F206D"/>
    <w:rsid w:val="009F2111"/>
    <w:rsid w:val="009F5161"/>
    <w:rsid w:val="009F5E66"/>
    <w:rsid w:val="009F5ECA"/>
    <w:rsid w:val="009F68CD"/>
    <w:rsid w:val="009F6B06"/>
    <w:rsid w:val="009F724B"/>
    <w:rsid w:val="00A00F35"/>
    <w:rsid w:val="00A01659"/>
    <w:rsid w:val="00A02D1B"/>
    <w:rsid w:val="00A0362B"/>
    <w:rsid w:val="00A047C6"/>
    <w:rsid w:val="00A04CEE"/>
    <w:rsid w:val="00A0578F"/>
    <w:rsid w:val="00A066E8"/>
    <w:rsid w:val="00A07624"/>
    <w:rsid w:val="00A07630"/>
    <w:rsid w:val="00A07C42"/>
    <w:rsid w:val="00A10563"/>
    <w:rsid w:val="00A1093E"/>
    <w:rsid w:val="00A11867"/>
    <w:rsid w:val="00A13ADE"/>
    <w:rsid w:val="00A143A5"/>
    <w:rsid w:val="00A1467F"/>
    <w:rsid w:val="00A15F0F"/>
    <w:rsid w:val="00A2082B"/>
    <w:rsid w:val="00A20DAC"/>
    <w:rsid w:val="00A21267"/>
    <w:rsid w:val="00A21DEA"/>
    <w:rsid w:val="00A220D8"/>
    <w:rsid w:val="00A22BF1"/>
    <w:rsid w:val="00A23693"/>
    <w:rsid w:val="00A23A56"/>
    <w:rsid w:val="00A24482"/>
    <w:rsid w:val="00A2594A"/>
    <w:rsid w:val="00A26DDE"/>
    <w:rsid w:val="00A279F2"/>
    <w:rsid w:val="00A309E2"/>
    <w:rsid w:val="00A30CDC"/>
    <w:rsid w:val="00A3324F"/>
    <w:rsid w:val="00A333A9"/>
    <w:rsid w:val="00A33FC2"/>
    <w:rsid w:val="00A34341"/>
    <w:rsid w:val="00A348F0"/>
    <w:rsid w:val="00A359BF"/>
    <w:rsid w:val="00A36DDE"/>
    <w:rsid w:val="00A376DB"/>
    <w:rsid w:val="00A40359"/>
    <w:rsid w:val="00A40606"/>
    <w:rsid w:val="00A409A5"/>
    <w:rsid w:val="00A40F0A"/>
    <w:rsid w:val="00A41270"/>
    <w:rsid w:val="00A4164D"/>
    <w:rsid w:val="00A422EA"/>
    <w:rsid w:val="00A42760"/>
    <w:rsid w:val="00A43120"/>
    <w:rsid w:val="00A4320D"/>
    <w:rsid w:val="00A43922"/>
    <w:rsid w:val="00A44B99"/>
    <w:rsid w:val="00A463EE"/>
    <w:rsid w:val="00A46C72"/>
    <w:rsid w:val="00A477ED"/>
    <w:rsid w:val="00A5296A"/>
    <w:rsid w:val="00A52A34"/>
    <w:rsid w:val="00A52D28"/>
    <w:rsid w:val="00A5657A"/>
    <w:rsid w:val="00A5771D"/>
    <w:rsid w:val="00A60258"/>
    <w:rsid w:val="00A61705"/>
    <w:rsid w:val="00A61794"/>
    <w:rsid w:val="00A621A4"/>
    <w:rsid w:val="00A6256A"/>
    <w:rsid w:val="00A647B0"/>
    <w:rsid w:val="00A64B8F"/>
    <w:rsid w:val="00A6591F"/>
    <w:rsid w:val="00A662DC"/>
    <w:rsid w:val="00A665F0"/>
    <w:rsid w:val="00A673B8"/>
    <w:rsid w:val="00A67CE5"/>
    <w:rsid w:val="00A70AAF"/>
    <w:rsid w:val="00A70FB7"/>
    <w:rsid w:val="00A71A98"/>
    <w:rsid w:val="00A7379E"/>
    <w:rsid w:val="00A73808"/>
    <w:rsid w:val="00A73DAA"/>
    <w:rsid w:val="00A755E2"/>
    <w:rsid w:val="00A767A7"/>
    <w:rsid w:val="00A77E09"/>
    <w:rsid w:val="00A77EE9"/>
    <w:rsid w:val="00A8046F"/>
    <w:rsid w:val="00A80645"/>
    <w:rsid w:val="00A82466"/>
    <w:rsid w:val="00A83631"/>
    <w:rsid w:val="00A837A0"/>
    <w:rsid w:val="00A837BE"/>
    <w:rsid w:val="00A8406F"/>
    <w:rsid w:val="00A8764A"/>
    <w:rsid w:val="00A90544"/>
    <w:rsid w:val="00A90EDD"/>
    <w:rsid w:val="00A922DF"/>
    <w:rsid w:val="00A92308"/>
    <w:rsid w:val="00A9254F"/>
    <w:rsid w:val="00A933B6"/>
    <w:rsid w:val="00A93F30"/>
    <w:rsid w:val="00A958AD"/>
    <w:rsid w:val="00A95AD7"/>
    <w:rsid w:val="00A95BEF"/>
    <w:rsid w:val="00A95C1A"/>
    <w:rsid w:val="00A960B0"/>
    <w:rsid w:val="00A97DF3"/>
    <w:rsid w:val="00AA000E"/>
    <w:rsid w:val="00AA04E7"/>
    <w:rsid w:val="00AA0DAF"/>
    <w:rsid w:val="00AA23C7"/>
    <w:rsid w:val="00AA3FC9"/>
    <w:rsid w:val="00AA404C"/>
    <w:rsid w:val="00AA44DF"/>
    <w:rsid w:val="00AA4F92"/>
    <w:rsid w:val="00AA58CD"/>
    <w:rsid w:val="00AA5D90"/>
    <w:rsid w:val="00AA6702"/>
    <w:rsid w:val="00AA69C4"/>
    <w:rsid w:val="00AA7C34"/>
    <w:rsid w:val="00AB0339"/>
    <w:rsid w:val="00AB0C0E"/>
    <w:rsid w:val="00AB2892"/>
    <w:rsid w:val="00AB2FBD"/>
    <w:rsid w:val="00AB3712"/>
    <w:rsid w:val="00AB46B5"/>
    <w:rsid w:val="00AB46FE"/>
    <w:rsid w:val="00AB5154"/>
    <w:rsid w:val="00AB51D8"/>
    <w:rsid w:val="00AB6D42"/>
    <w:rsid w:val="00AB709E"/>
    <w:rsid w:val="00AC0414"/>
    <w:rsid w:val="00AC0E28"/>
    <w:rsid w:val="00AC192B"/>
    <w:rsid w:val="00AC21BD"/>
    <w:rsid w:val="00AC27F9"/>
    <w:rsid w:val="00AC37AF"/>
    <w:rsid w:val="00AC495C"/>
    <w:rsid w:val="00AC6E80"/>
    <w:rsid w:val="00AD0562"/>
    <w:rsid w:val="00AD0E36"/>
    <w:rsid w:val="00AD2385"/>
    <w:rsid w:val="00AD327B"/>
    <w:rsid w:val="00AD3910"/>
    <w:rsid w:val="00AD5896"/>
    <w:rsid w:val="00AD58ED"/>
    <w:rsid w:val="00AD7866"/>
    <w:rsid w:val="00AE013F"/>
    <w:rsid w:val="00AE0C5D"/>
    <w:rsid w:val="00AE1364"/>
    <w:rsid w:val="00AE2BC8"/>
    <w:rsid w:val="00AE2DEE"/>
    <w:rsid w:val="00AE50AB"/>
    <w:rsid w:val="00AE6BDA"/>
    <w:rsid w:val="00AE7732"/>
    <w:rsid w:val="00AE7A5B"/>
    <w:rsid w:val="00AE7B5A"/>
    <w:rsid w:val="00AE7EE9"/>
    <w:rsid w:val="00AF073B"/>
    <w:rsid w:val="00AF1A99"/>
    <w:rsid w:val="00AF1E68"/>
    <w:rsid w:val="00AF3973"/>
    <w:rsid w:val="00AF422D"/>
    <w:rsid w:val="00AF49F9"/>
    <w:rsid w:val="00AF529F"/>
    <w:rsid w:val="00AF6C2F"/>
    <w:rsid w:val="00AF7333"/>
    <w:rsid w:val="00AF73A2"/>
    <w:rsid w:val="00AF797C"/>
    <w:rsid w:val="00AF7E8F"/>
    <w:rsid w:val="00B025EA"/>
    <w:rsid w:val="00B0274E"/>
    <w:rsid w:val="00B0394E"/>
    <w:rsid w:val="00B04056"/>
    <w:rsid w:val="00B04881"/>
    <w:rsid w:val="00B059B8"/>
    <w:rsid w:val="00B05DD6"/>
    <w:rsid w:val="00B062DE"/>
    <w:rsid w:val="00B07005"/>
    <w:rsid w:val="00B102AE"/>
    <w:rsid w:val="00B10749"/>
    <w:rsid w:val="00B10C7E"/>
    <w:rsid w:val="00B111D0"/>
    <w:rsid w:val="00B11AE8"/>
    <w:rsid w:val="00B126D2"/>
    <w:rsid w:val="00B13641"/>
    <w:rsid w:val="00B14AF2"/>
    <w:rsid w:val="00B15565"/>
    <w:rsid w:val="00B17DAB"/>
    <w:rsid w:val="00B17E32"/>
    <w:rsid w:val="00B20C50"/>
    <w:rsid w:val="00B213C0"/>
    <w:rsid w:val="00B219F7"/>
    <w:rsid w:val="00B231B1"/>
    <w:rsid w:val="00B232E5"/>
    <w:rsid w:val="00B2435E"/>
    <w:rsid w:val="00B24A65"/>
    <w:rsid w:val="00B252FF"/>
    <w:rsid w:val="00B254AB"/>
    <w:rsid w:val="00B2607F"/>
    <w:rsid w:val="00B30386"/>
    <w:rsid w:val="00B30528"/>
    <w:rsid w:val="00B30F40"/>
    <w:rsid w:val="00B31408"/>
    <w:rsid w:val="00B31534"/>
    <w:rsid w:val="00B31A74"/>
    <w:rsid w:val="00B32787"/>
    <w:rsid w:val="00B334AD"/>
    <w:rsid w:val="00B33517"/>
    <w:rsid w:val="00B33CBC"/>
    <w:rsid w:val="00B35C84"/>
    <w:rsid w:val="00B36B3E"/>
    <w:rsid w:val="00B4073A"/>
    <w:rsid w:val="00B41842"/>
    <w:rsid w:val="00B42104"/>
    <w:rsid w:val="00B425CA"/>
    <w:rsid w:val="00B434ED"/>
    <w:rsid w:val="00B44786"/>
    <w:rsid w:val="00B454A1"/>
    <w:rsid w:val="00B4614E"/>
    <w:rsid w:val="00B4657A"/>
    <w:rsid w:val="00B465EC"/>
    <w:rsid w:val="00B46D23"/>
    <w:rsid w:val="00B477F6"/>
    <w:rsid w:val="00B47E46"/>
    <w:rsid w:val="00B508ED"/>
    <w:rsid w:val="00B515C6"/>
    <w:rsid w:val="00B51731"/>
    <w:rsid w:val="00B51988"/>
    <w:rsid w:val="00B52EDF"/>
    <w:rsid w:val="00B52EEB"/>
    <w:rsid w:val="00B53796"/>
    <w:rsid w:val="00B53AB1"/>
    <w:rsid w:val="00B57C62"/>
    <w:rsid w:val="00B6014E"/>
    <w:rsid w:val="00B6339F"/>
    <w:rsid w:val="00B63DB7"/>
    <w:rsid w:val="00B64174"/>
    <w:rsid w:val="00B65232"/>
    <w:rsid w:val="00B666CE"/>
    <w:rsid w:val="00B67438"/>
    <w:rsid w:val="00B7128B"/>
    <w:rsid w:val="00B73DE7"/>
    <w:rsid w:val="00B74121"/>
    <w:rsid w:val="00B74BAC"/>
    <w:rsid w:val="00B76032"/>
    <w:rsid w:val="00B76D91"/>
    <w:rsid w:val="00B77289"/>
    <w:rsid w:val="00B82599"/>
    <w:rsid w:val="00B826B4"/>
    <w:rsid w:val="00B82C77"/>
    <w:rsid w:val="00B835DB"/>
    <w:rsid w:val="00B83D41"/>
    <w:rsid w:val="00B84BBB"/>
    <w:rsid w:val="00B86528"/>
    <w:rsid w:val="00B86698"/>
    <w:rsid w:val="00B86E10"/>
    <w:rsid w:val="00B870D3"/>
    <w:rsid w:val="00B87D79"/>
    <w:rsid w:val="00B87DE0"/>
    <w:rsid w:val="00B90337"/>
    <w:rsid w:val="00B93135"/>
    <w:rsid w:val="00B9346E"/>
    <w:rsid w:val="00B93C11"/>
    <w:rsid w:val="00B940B8"/>
    <w:rsid w:val="00B94468"/>
    <w:rsid w:val="00B949A4"/>
    <w:rsid w:val="00B956D2"/>
    <w:rsid w:val="00B95A5C"/>
    <w:rsid w:val="00B966EC"/>
    <w:rsid w:val="00B97728"/>
    <w:rsid w:val="00BA013C"/>
    <w:rsid w:val="00BA058C"/>
    <w:rsid w:val="00BA0613"/>
    <w:rsid w:val="00BA097E"/>
    <w:rsid w:val="00BA1710"/>
    <w:rsid w:val="00BA174E"/>
    <w:rsid w:val="00BA1D6C"/>
    <w:rsid w:val="00BA31DB"/>
    <w:rsid w:val="00BA4A23"/>
    <w:rsid w:val="00BA4BB1"/>
    <w:rsid w:val="00BA547E"/>
    <w:rsid w:val="00BA61D4"/>
    <w:rsid w:val="00BA763D"/>
    <w:rsid w:val="00BA7BC1"/>
    <w:rsid w:val="00BA7C43"/>
    <w:rsid w:val="00BA7D67"/>
    <w:rsid w:val="00BB0321"/>
    <w:rsid w:val="00BB3090"/>
    <w:rsid w:val="00BB49C4"/>
    <w:rsid w:val="00BB4E43"/>
    <w:rsid w:val="00BB6D5B"/>
    <w:rsid w:val="00BB76BE"/>
    <w:rsid w:val="00BC062B"/>
    <w:rsid w:val="00BC0DBB"/>
    <w:rsid w:val="00BC136C"/>
    <w:rsid w:val="00BC2FBF"/>
    <w:rsid w:val="00BC3C49"/>
    <w:rsid w:val="00BC4845"/>
    <w:rsid w:val="00BC496F"/>
    <w:rsid w:val="00BC4EBF"/>
    <w:rsid w:val="00BC6202"/>
    <w:rsid w:val="00BD1157"/>
    <w:rsid w:val="00BD1F4B"/>
    <w:rsid w:val="00BD20F8"/>
    <w:rsid w:val="00BD2552"/>
    <w:rsid w:val="00BD2EE7"/>
    <w:rsid w:val="00BD32CA"/>
    <w:rsid w:val="00BD4A9E"/>
    <w:rsid w:val="00BD5A4F"/>
    <w:rsid w:val="00BD5E1C"/>
    <w:rsid w:val="00BD643C"/>
    <w:rsid w:val="00BD72EE"/>
    <w:rsid w:val="00BE00DA"/>
    <w:rsid w:val="00BE0299"/>
    <w:rsid w:val="00BE0A3B"/>
    <w:rsid w:val="00BE0A87"/>
    <w:rsid w:val="00BE0DF5"/>
    <w:rsid w:val="00BE1319"/>
    <w:rsid w:val="00BE2A29"/>
    <w:rsid w:val="00BE7FBE"/>
    <w:rsid w:val="00BF05B8"/>
    <w:rsid w:val="00BF0606"/>
    <w:rsid w:val="00BF1096"/>
    <w:rsid w:val="00BF10DC"/>
    <w:rsid w:val="00BF155A"/>
    <w:rsid w:val="00BF16A5"/>
    <w:rsid w:val="00BF1AE3"/>
    <w:rsid w:val="00BF259E"/>
    <w:rsid w:val="00BF287A"/>
    <w:rsid w:val="00BF3768"/>
    <w:rsid w:val="00BF3EF8"/>
    <w:rsid w:val="00BF5180"/>
    <w:rsid w:val="00BF5921"/>
    <w:rsid w:val="00BF62C6"/>
    <w:rsid w:val="00BF7602"/>
    <w:rsid w:val="00BF7CCD"/>
    <w:rsid w:val="00BF7D67"/>
    <w:rsid w:val="00C00C62"/>
    <w:rsid w:val="00C0113E"/>
    <w:rsid w:val="00C01AE6"/>
    <w:rsid w:val="00C03525"/>
    <w:rsid w:val="00C04062"/>
    <w:rsid w:val="00C04C46"/>
    <w:rsid w:val="00C04EF2"/>
    <w:rsid w:val="00C0577F"/>
    <w:rsid w:val="00C058C2"/>
    <w:rsid w:val="00C05972"/>
    <w:rsid w:val="00C0651E"/>
    <w:rsid w:val="00C068B5"/>
    <w:rsid w:val="00C07F4B"/>
    <w:rsid w:val="00C11A4A"/>
    <w:rsid w:val="00C12516"/>
    <w:rsid w:val="00C1323B"/>
    <w:rsid w:val="00C13994"/>
    <w:rsid w:val="00C14BAA"/>
    <w:rsid w:val="00C159A7"/>
    <w:rsid w:val="00C160B5"/>
    <w:rsid w:val="00C16C88"/>
    <w:rsid w:val="00C16F8A"/>
    <w:rsid w:val="00C17336"/>
    <w:rsid w:val="00C217CF"/>
    <w:rsid w:val="00C21D90"/>
    <w:rsid w:val="00C21F5B"/>
    <w:rsid w:val="00C22DDD"/>
    <w:rsid w:val="00C23076"/>
    <w:rsid w:val="00C257C2"/>
    <w:rsid w:val="00C26289"/>
    <w:rsid w:val="00C26F27"/>
    <w:rsid w:val="00C27034"/>
    <w:rsid w:val="00C31210"/>
    <w:rsid w:val="00C32444"/>
    <w:rsid w:val="00C3288F"/>
    <w:rsid w:val="00C33FF4"/>
    <w:rsid w:val="00C35180"/>
    <w:rsid w:val="00C35184"/>
    <w:rsid w:val="00C35977"/>
    <w:rsid w:val="00C36672"/>
    <w:rsid w:val="00C36BEE"/>
    <w:rsid w:val="00C37835"/>
    <w:rsid w:val="00C40FCB"/>
    <w:rsid w:val="00C413C0"/>
    <w:rsid w:val="00C41632"/>
    <w:rsid w:val="00C41916"/>
    <w:rsid w:val="00C42AC3"/>
    <w:rsid w:val="00C42C2E"/>
    <w:rsid w:val="00C44796"/>
    <w:rsid w:val="00C45E1E"/>
    <w:rsid w:val="00C46184"/>
    <w:rsid w:val="00C4656A"/>
    <w:rsid w:val="00C47B96"/>
    <w:rsid w:val="00C50298"/>
    <w:rsid w:val="00C50461"/>
    <w:rsid w:val="00C50973"/>
    <w:rsid w:val="00C518CF"/>
    <w:rsid w:val="00C5246F"/>
    <w:rsid w:val="00C5382E"/>
    <w:rsid w:val="00C53A44"/>
    <w:rsid w:val="00C53B44"/>
    <w:rsid w:val="00C53F0E"/>
    <w:rsid w:val="00C54993"/>
    <w:rsid w:val="00C55821"/>
    <w:rsid w:val="00C560C9"/>
    <w:rsid w:val="00C565A3"/>
    <w:rsid w:val="00C56D33"/>
    <w:rsid w:val="00C5745C"/>
    <w:rsid w:val="00C60118"/>
    <w:rsid w:val="00C60572"/>
    <w:rsid w:val="00C60A78"/>
    <w:rsid w:val="00C60D3F"/>
    <w:rsid w:val="00C60E2F"/>
    <w:rsid w:val="00C6116E"/>
    <w:rsid w:val="00C62483"/>
    <w:rsid w:val="00C638DB"/>
    <w:rsid w:val="00C64A47"/>
    <w:rsid w:val="00C66E33"/>
    <w:rsid w:val="00C672DC"/>
    <w:rsid w:val="00C71EA1"/>
    <w:rsid w:val="00C72C6A"/>
    <w:rsid w:val="00C72F92"/>
    <w:rsid w:val="00C752DC"/>
    <w:rsid w:val="00C76405"/>
    <w:rsid w:val="00C76547"/>
    <w:rsid w:val="00C81156"/>
    <w:rsid w:val="00C81984"/>
    <w:rsid w:val="00C821C6"/>
    <w:rsid w:val="00C82F0B"/>
    <w:rsid w:val="00C847E2"/>
    <w:rsid w:val="00C8497A"/>
    <w:rsid w:val="00C86A13"/>
    <w:rsid w:val="00C8701C"/>
    <w:rsid w:val="00C87873"/>
    <w:rsid w:val="00C90BFA"/>
    <w:rsid w:val="00C92396"/>
    <w:rsid w:val="00C9609F"/>
    <w:rsid w:val="00C96B62"/>
    <w:rsid w:val="00C96DBB"/>
    <w:rsid w:val="00C9703E"/>
    <w:rsid w:val="00C97679"/>
    <w:rsid w:val="00C97C79"/>
    <w:rsid w:val="00C97E06"/>
    <w:rsid w:val="00CA0579"/>
    <w:rsid w:val="00CA0FFC"/>
    <w:rsid w:val="00CA164B"/>
    <w:rsid w:val="00CA16BD"/>
    <w:rsid w:val="00CA4BD3"/>
    <w:rsid w:val="00CA560F"/>
    <w:rsid w:val="00CA61FD"/>
    <w:rsid w:val="00CA7098"/>
    <w:rsid w:val="00CA7BAB"/>
    <w:rsid w:val="00CB06BA"/>
    <w:rsid w:val="00CB0883"/>
    <w:rsid w:val="00CB125A"/>
    <w:rsid w:val="00CB3569"/>
    <w:rsid w:val="00CB386F"/>
    <w:rsid w:val="00CB48D0"/>
    <w:rsid w:val="00CB4907"/>
    <w:rsid w:val="00CB4D24"/>
    <w:rsid w:val="00CB536F"/>
    <w:rsid w:val="00CB55EF"/>
    <w:rsid w:val="00CB5A5F"/>
    <w:rsid w:val="00CB6F83"/>
    <w:rsid w:val="00CC2809"/>
    <w:rsid w:val="00CC2905"/>
    <w:rsid w:val="00CC2B18"/>
    <w:rsid w:val="00CC2BD2"/>
    <w:rsid w:val="00CC3801"/>
    <w:rsid w:val="00CC40D3"/>
    <w:rsid w:val="00CC46C8"/>
    <w:rsid w:val="00CC49A7"/>
    <w:rsid w:val="00CC52FF"/>
    <w:rsid w:val="00CC62A1"/>
    <w:rsid w:val="00CC6434"/>
    <w:rsid w:val="00CC64C5"/>
    <w:rsid w:val="00CC68E4"/>
    <w:rsid w:val="00CC7CE7"/>
    <w:rsid w:val="00CC7E1E"/>
    <w:rsid w:val="00CD0436"/>
    <w:rsid w:val="00CD057A"/>
    <w:rsid w:val="00CD130D"/>
    <w:rsid w:val="00CD2D90"/>
    <w:rsid w:val="00CD2E8F"/>
    <w:rsid w:val="00CD3874"/>
    <w:rsid w:val="00CD432B"/>
    <w:rsid w:val="00CD4E11"/>
    <w:rsid w:val="00CD4F88"/>
    <w:rsid w:val="00CD658C"/>
    <w:rsid w:val="00CD6C5F"/>
    <w:rsid w:val="00CD7753"/>
    <w:rsid w:val="00CD7B42"/>
    <w:rsid w:val="00CE0827"/>
    <w:rsid w:val="00CE18F7"/>
    <w:rsid w:val="00CE24B5"/>
    <w:rsid w:val="00CE254A"/>
    <w:rsid w:val="00CE270F"/>
    <w:rsid w:val="00CE4701"/>
    <w:rsid w:val="00CF12E1"/>
    <w:rsid w:val="00CF1650"/>
    <w:rsid w:val="00CF1CD3"/>
    <w:rsid w:val="00CF254E"/>
    <w:rsid w:val="00CF2BDE"/>
    <w:rsid w:val="00CF345F"/>
    <w:rsid w:val="00CF4245"/>
    <w:rsid w:val="00CF428D"/>
    <w:rsid w:val="00CF4781"/>
    <w:rsid w:val="00CF48E9"/>
    <w:rsid w:val="00CF5709"/>
    <w:rsid w:val="00CF5F63"/>
    <w:rsid w:val="00CF64B8"/>
    <w:rsid w:val="00CF6BAD"/>
    <w:rsid w:val="00CF6DAE"/>
    <w:rsid w:val="00CF74E7"/>
    <w:rsid w:val="00CF790E"/>
    <w:rsid w:val="00CF7A43"/>
    <w:rsid w:val="00D0093F"/>
    <w:rsid w:val="00D0145A"/>
    <w:rsid w:val="00D01B76"/>
    <w:rsid w:val="00D03E23"/>
    <w:rsid w:val="00D04665"/>
    <w:rsid w:val="00D04E27"/>
    <w:rsid w:val="00D04EFC"/>
    <w:rsid w:val="00D05956"/>
    <w:rsid w:val="00D06339"/>
    <w:rsid w:val="00D06BEE"/>
    <w:rsid w:val="00D07139"/>
    <w:rsid w:val="00D0719E"/>
    <w:rsid w:val="00D10499"/>
    <w:rsid w:val="00D10F1A"/>
    <w:rsid w:val="00D1108F"/>
    <w:rsid w:val="00D127C6"/>
    <w:rsid w:val="00D12D74"/>
    <w:rsid w:val="00D13A8A"/>
    <w:rsid w:val="00D140CB"/>
    <w:rsid w:val="00D145D0"/>
    <w:rsid w:val="00D15913"/>
    <w:rsid w:val="00D1607B"/>
    <w:rsid w:val="00D16987"/>
    <w:rsid w:val="00D16C78"/>
    <w:rsid w:val="00D20CD9"/>
    <w:rsid w:val="00D21937"/>
    <w:rsid w:val="00D250BC"/>
    <w:rsid w:val="00D27F9A"/>
    <w:rsid w:val="00D302F5"/>
    <w:rsid w:val="00D32124"/>
    <w:rsid w:val="00D33FDA"/>
    <w:rsid w:val="00D3537A"/>
    <w:rsid w:val="00D359EC"/>
    <w:rsid w:val="00D3631B"/>
    <w:rsid w:val="00D36342"/>
    <w:rsid w:val="00D36B3F"/>
    <w:rsid w:val="00D36F45"/>
    <w:rsid w:val="00D3795C"/>
    <w:rsid w:val="00D37989"/>
    <w:rsid w:val="00D37A71"/>
    <w:rsid w:val="00D4136B"/>
    <w:rsid w:val="00D413AE"/>
    <w:rsid w:val="00D41ED1"/>
    <w:rsid w:val="00D4336F"/>
    <w:rsid w:val="00D43FF3"/>
    <w:rsid w:val="00D44ECE"/>
    <w:rsid w:val="00D454B5"/>
    <w:rsid w:val="00D457B8"/>
    <w:rsid w:val="00D4689D"/>
    <w:rsid w:val="00D5051E"/>
    <w:rsid w:val="00D51136"/>
    <w:rsid w:val="00D513DB"/>
    <w:rsid w:val="00D51B6D"/>
    <w:rsid w:val="00D52E82"/>
    <w:rsid w:val="00D530F0"/>
    <w:rsid w:val="00D5401F"/>
    <w:rsid w:val="00D541F3"/>
    <w:rsid w:val="00D5425E"/>
    <w:rsid w:val="00D5470B"/>
    <w:rsid w:val="00D556DB"/>
    <w:rsid w:val="00D557F0"/>
    <w:rsid w:val="00D565BD"/>
    <w:rsid w:val="00D56965"/>
    <w:rsid w:val="00D57C23"/>
    <w:rsid w:val="00D57F66"/>
    <w:rsid w:val="00D60DEB"/>
    <w:rsid w:val="00D61214"/>
    <w:rsid w:val="00D61234"/>
    <w:rsid w:val="00D61F8D"/>
    <w:rsid w:val="00D62AC1"/>
    <w:rsid w:val="00D62B87"/>
    <w:rsid w:val="00D65585"/>
    <w:rsid w:val="00D6591D"/>
    <w:rsid w:val="00D6593C"/>
    <w:rsid w:val="00D6661A"/>
    <w:rsid w:val="00D672B3"/>
    <w:rsid w:val="00D67961"/>
    <w:rsid w:val="00D7062D"/>
    <w:rsid w:val="00D713A4"/>
    <w:rsid w:val="00D7199F"/>
    <w:rsid w:val="00D71E1F"/>
    <w:rsid w:val="00D71EFC"/>
    <w:rsid w:val="00D7222B"/>
    <w:rsid w:val="00D723D6"/>
    <w:rsid w:val="00D73E02"/>
    <w:rsid w:val="00D74331"/>
    <w:rsid w:val="00D74383"/>
    <w:rsid w:val="00D74D4B"/>
    <w:rsid w:val="00D769F6"/>
    <w:rsid w:val="00D775DA"/>
    <w:rsid w:val="00D77BE4"/>
    <w:rsid w:val="00D8017F"/>
    <w:rsid w:val="00D80BEF"/>
    <w:rsid w:val="00D80E93"/>
    <w:rsid w:val="00D81143"/>
    <w:rsid w:val="00D816D8"/>
    <w:rsid w:val="00D81D8D"/>
    <w:rsid w:val="00D82ADF"/>
    <w:rsid w:val="00D83515"/>
    <w:rsid w:val="00D85205"/>
    <w:rsid w:val="00D85F50"/>
    <w:rsid w:val="00D86C9D"/>
    <w:rsid w:val="00D86E84"/>
    <w:rsid w:val="00D903D9"/>
    <w:rsid w:val="00D90D9F"/>
    <w:rsid w:val="00D918E6"/>
    <w:rsid w:val="00D92D65"/>
    <w:rsid w:val="00D93ABC"/>
    <w:rsid w:val="00D94CC6"/>
    <w:rsid w:val="00D9564A"/>
    <w:rsid w:val="00D97EC7"/>
    <w:rsid w:val="00DA0143"/>
    <w:rsid w:val="00DA037F"/>
    <w:rsid w:val="00DA0AF5"/>
    <w:rsid w:val="00DA26B7"/>
    <w:rsid w:val="00DA2C64"/>
    <w:rsid w:val="00DA3443"/>
    <w:rsid w:val="00DA682E"/>
    <w:rsid w:val="00DA70A3"/>
    <w:rsid w:val="00DA75DA"/>
    <w:rsid w:val="00DA79A0"/>
    <w:rsid w:val="00DB0C94"/>
    <w:rsid w:val="00DB2504"/>
    <w:rsid w:val="00DB2F3D"/>
    <w:rsid w:val="00DB3C9D"/>
    <w:rsid w:val="00DB3E3E"/>
    <w:rsid w:val="00DB4790"/>
    <w:rsid w:val="00DB4C3B"/>
    <w:rsid w:val="00DB5AFA"/>
    <w:rsid w:val="00DB6130"/>
    <w:rsid w:val="00DB6299"/>
    <w:rsid w:val="00DB7229"/>
    <w:rsid w:val="00DC01F6"/>
    <w:rsid w:val="00DC0277"/>
    <w:rsid w:val="00DC092B"/>
    <w:rsid w:val="00DC19BC"/>
    <w:rsid w:val="00DC1C63"/>
    <w:rsid w:val="00DC1F22"/>
    <w:rsid w:val="00DC3DB6"/>
    <w:rsid w:val="00DC426B"/>
    <w:rsid w:val="00DC4482"/>
    <w:rsid w:val="00DC6906"/>
    <w:rsid w:val="00DC6BC1"/>
    <w:rsid w:val="00DD04E8"/>
    <w:rsid w:val="00DD16E7"/>
    <w:rsid w:val="00DD1AEB"/>
    <w:rsid w:val="00DD1CAB"/>
    <w:rsid w:val="00DD33EE"/>
    <w:rsid w:val="00DD7A79"/>
    <w:rsid w:val="00DE13CB"/>
    <w:rsid w:val="00DE2525"/>
    <w:rsid w:val="00DE4770"/>
    <w:rsid w:val="00DF0090"/>
    <w:rsid w:val="00DF1C09"/>
    <w:rsid w:val="00DF1DC4"/>
    <w:rsid w:val="00DF2711"/>
    <w:rsid w:val="00DF5474"/>
    <w:rsid w:val="00DF6C17"/>
    <w:rsid w:val="00DF6F55"/>
    <w:rsid w:val="00DF746A"/>
    <w:rsid w:val="00DF76FC"/>
    <w:rsid w:val="00DF77F2"/>
    <w:rsid w:val="00DF7967"/>
    <w:rsid w:val="00DF7D37"/>
    <w:rsid w:val="00DF7DCC"/>
    <w:rsid w:val="00E00041"/>
    <w:rsid w:val="00E00ABD"/>
    <w:rsid w:val="00E02170"/>
    <w:rsid w:val="00E03E68"/>
    <w:rsid w:val="00E041E3"/>
    <w:rsid w:val="00E05D9D"/>
    <w:rsid w:val="00E05F21"/>
    <w:rsid w:val="00E074FB"/>
    <w:rsid w:val="00E102BE"/>
    <w:rsid w:val="00E1117B"/>
    <w:rsid w:val="00E11CD3"/>
    <w:rsid w:val="00E120D9"/>
    <w:rsid w:val="00E13009"/>
    <w:rsid w:val="00E131F6"/>
    <w:rsid w:val="00E132B5"/>
    <w:rsid w:val="00E136A9"/>
    <w:rsid w:val="00E1475D"/>
    <w:rsid w:val="00E1486F"/>
    <w:rsid w:val="00E14D51"/>
    <w:rsid w:val="00E14FCB"/>
    <w:rsid w:val="00E15C87"/>
    <w:rsid w:val="00E15D2B"/>
    <w:rsid w:val="00E1640A"/>
    <w:rsid w:val="00E20FA9"/>
    <w:rsid w:val="00E21648"/>
    <w:rsid w:val="00E22126"/>
    <w:rsid w:val="00E22555"/>
    <w:rsid w:val="00E22586"/>
    <w:rsid w:val="00E22818"/>
    <w:rsid w:val="00E23B56"/>
    <w:rsid w:val="00E23BA8"/>
    <w:rsid w:val="00E23D05"/>
    <w:rsid w:val="00E255DC"/>
    <w:rsid w:val="00E262F4"/>
    <w:rsid w:val="00E26757"/>
    <w:rsid w:val="00E3071C"/>
    <w:rsid w:val="00E30ECE"/>
    <w:rsid w:val="00E32D2E"/>
    <w:rsid w:val="00E33D85"/>
    <w:rsid w:val="00E33D87"/>
    <w:rsid w:val="00E34A48"/>
    <w:rsid w:val="00E356A9"/>
    <w:rsid w:val="00E3643A"/>
    <w:rsid w:val="00E36D7E"/>
    <w:rsid w:val="00E37CC2"/>
    <w:rsid w:val="00E40EAB"/>
    <w:rsid w:val="00E41168"/>
    <w:rsid w:val="00E4120D"/>
    <w:rsid w:val="00E4175A"/>
    <w:rsid w:val="00E42481"/>
    <w:rsid w:val="00E42BED"/>
    <w:rsid w:val="00E46095"/>
    <w:rsid w:val="00E50277"/>
    <w:rsid w:val="00E5054E"/>
    <w:rsid w:val="00E51C74"/>
    <w:rsid w:val="00E51D94"/>
    <w:rsid w:val="00E534A9"/>
    <w:rsid w:val="00E5371C"/>
    <w:rsid w:val="00E53C8C"/>
    <w:rsid w:val="00E5461D"/>
    <w:rsid w:val="00E54B67"/>
    <w:rsid w:val="00E55459"/>
    <w:rsid w:val="00E55892"/>
    <w:rsid w:val="00E558A0"/>
    <w:rsid w:val="00E57A34"/>
    <w:rsid w:val="00E57D02"/>
    <w:rsid w:val="00E62311"/>
    <w:rsid w:val="00E62C99"/>
    <w:rsid w:val="00E63778"/>
    <w:rsid w:val="00E644FA"/>
    <w:rsid w:val="00E64894"/>
    <w:rsid w:val="00E6701A"/>
    <w:rsid w:val="00E672F0"/>
    <w:rsid w:val="00E67FF2"/>
    <w:rsid w:val="00E710DD"/>
    <w:rsid w:val="00E71CFE"/>
    <w:rsid w:val="00E71DD2"/>
    <w:rsid w:val="00E7278D"/>
    <w:rsid w:val="00E729CC"/>
    <w:rsid w:val="00E72F6B"/>
    <w:rsid w:val="00E75BD6"/>
    <w:rsid w:val="00E761E5"/>
    <w:rsid w:val="00E76966"/>
    <w:rsid w:val="00E77F72"/>
    <w:rsid w:val="00E80238"/>
    <w:rsid w:val="00E80C4A"/>
    <w:rsid w:val="00E81F9C"/>
    <w:rsid w:val="00E82642"/>
    <w:rsid w:val="00E83FE4"/>
    <w:rsid w:val="00E846F1"/>
    <w:rsid w:val="00E8560E"/>
    <w:rsid w:val="00E85827"/>
    <w:rsid w:val="00E85A5F"/>
    <w:rsid w:val="00E8628E"/>
    <w:rsid w:val="00E86369"/>
    <w:rsid w:val="00E86733"/>
    <w:rsid w:val="00E87AF9"/>
    <w:rsid w:val="00E904B8"/>
    <w:rsid w:val="00E93732"/>
    <w:rsid w:val="00E93CB5"/>
    <w:rsid w:val="00E940CE"/>
    <w:rsid w:val="00E948F0"/>
    <w:rsid w:val="00E94CDA"/>
    <w:rsid w:val="00E954DA"/>
    <w:rsid w:val="00E95E7C"/>
    <w:rsid w:val="00E9601F"/>
    <w:rsid w:val="00E96DFD"/>
    <w:rsid w:val="00E976AD"/>
    <w:rsid w:val="00E978D9"/>
    <w:rsid w:val="00EA004B"/>
    <w:rsid w:val="00EA06E8"/>
    <w:rsid w:val="00EA0D58"/>
    <w:rsid w:val="00EA1794"/>
    <w:rsid w:val="00EA1B74"/>
    <w:rsid w:val="00EA382B"/>
    <w:rsid w:val="00EA5146"/>
    <w:rsid w:val="00EA6CD9"/>
    <w:rsid w:val="00EB013C"/>
    <w:rsid w:val="00EB025B"/>
    <w:rsid w:val="00EB2958"/>
    <w:rsid w:val="00EB31B4"/>
    <w:rsid w:val="00EB457F"/>
    <w:rsid w:val="00EB553E"/>
    <w:rsid w:val="00EB5CBC"/>
    <w:rsid w:val="00EC154B"/>
    <w:rsid w:val="00EC3C06"/>
    <w:rsid w:val="00EC3C37"/>
    <w:rsid w:val="00EC4635"/>
    <w:rsid w:val="00ED0557"/>
    <w:rsid w:val="00ED0DE5"/>
    <w:rsid w:val="00ED365C"/>
    <w:rsid w:val="00ED4EB2"/>
    <w:rsid w:val="00ED6B8D"/>
    <w:rsid w:val="00EE22C1"/>
    <w:rsid w:val="00EE2ACA"/>
    <w:rsid w:val="00EE4051"/>
    <w:rsid w:val="00EE45E4"/>
    <w:rsid w:val="00EE497C"/>
    <w:rsid w:val="00EE59DE"/>
    <w:rsid w:val="00EE7090"/>
    <w:rsid w:val="00EE73A8"/>
    <w:rsid w:val="00EE7867"/>
    <w:rsid w:val="00EF053C"/>
    <w:rsid w:val="00EF0594"/>
    <w:rsid w:val="00EF2446"/>
    <w:rsid w:val="00EF41AA"/>
    <w:rsid w:val="00EF4517"/>
    <w:rsid w:val="00EF51D6"/>
    <w:rsid w:val="00EF5249"/>
    <w:rsid w:val="00EF634A"/>
    <w:rsid w:val="00EF6CB7"/>
    <w:rsid w:val="00F03C32"/>
    <w:rsid w:val="00F05EF6"/>
    <w:rsid w:val="00F069FB"/>
    <w:rsid w:val="00F10888"/>
    <w:rsid w:val="00F11E3A"/>
    <w:rsid w:val="00F120E7"/>
    <w:rsid w:val="00F12468"/>
    <w:rsid w:val="00F1281C"/>
    <w:rsid w:val="00F15962"/>
    <w:rsid w:val="00F16858"/>
    <w:rsid w:val="00F17090"/>
    <w:rsid w:val="00F176E1"/>
    <w:rsid w:val="00F17B0E"/>
    <w:rsid w:val="00F17DB3"/>
    <w:rsid w:val="00F21D43"/>
    <w:rsid w:val="00F21FA6"/>
    <w:rsid w:val="00F22C53"/>
    <w:rsid w:val="00F22CE8"/>
    <w:rsid w:val="00F235EF"/>
    <w:rsid w:val="00F236BB"/>
    <w:rsid w:val="00F25B3F"/>
    <w:rsid w:val="00F261AF"/>
    <w:rsid w:val="00F27E70"/>
    <w:rsid w:val="00F303CC"/>
    <w:rsid w:val="00F31671"/>
    <w:rsid w:val="00F31D4A"/>
    <w:rsid w:val="00F33AFC"/>
    <w:rsid w:val="00F33D78"/>
    <w:rsid w:val="00F33FFE"/>
    <w:rsid w:val="00F34063"/>
    <w:rsid w:val="00F347C6"/>
    <w:rsid w:val="00F349B7"/>
    <w:rsid w:val="00F34D83"/>
    <w:rsid w:val="00F34E62"/>
    <w:rsid w:val="00F350BD"/>
    <w:rsid w:val="00F35F8E"/>
    <w:rsid w:val="00F37303"/>
    <w:rsid w:val="00F3731E"/>
    <w:rsid w:val="00F37DAD"/>
    <w:rsid w:val="00F404B5"/>
    <w:rsid w:val="00F41143"/>
    <w:rsid w:val="00F41FBA"/>
    <w:rsid w:val="00F420EC"/>
    <w:rsid w:val="00F42242"/>
    <w:rsid w:val="00F42B32"/>
    <w:rsid w:val="00F42FBF"/>
    <w:rsid w:val="00F43504"/>
    <w:rsid w:val="00F44DF4"/>
    <w:rsid w:val="00F4548D"/>
    <w:rsid w:val="00F47447"/>
    <w:rsid w:val="00F512D3"/>
    <w:rsid w:val="00F53165"/>
    <w:rsid w:val="00F53275"/>
    <w:rsid w:val="00F53877"/>
    <w:rsid w:val="00F54D58"/>
    <w:rsid w:val="00F5526B"/>
    <w:rsid w:val="00F55C3D"/>
    <w:rsid w:val="00F55DAE"/>
    <w:rsid w:val="00F5685B"/>
    <w:rsid w:val="00F56C55"/>
    <w:rsid w:val="00F56D33"/>
    <w:rsid w:val="00F6033F"/>
    <w:rsid w:val="00F606E2"/>
    <w:rsid w:val="00F6091A"/>
    <w:rsid w:val="00F61197"/>
    <w:rsid w:val="00F61514"/>
    <w:rsid w:val="00F61FD7"/>
    <w:rsid w:val="00F62C26"/>
    <w:rsid w:val="00F62E1A"/>
    <w:rsid w:val="00F64E86"/>
    <w:rsid w:val="00F65859"/>
    <w:rsid w:val="00F65FF1"/>
    <w:rsid w:val="00F6718A"/>
    <w:rsid w:val="00F677E9"/>
    <w:rsid w:val="00F714DC"/>
    <w:rsid w:val="00F71934"/>
    <w:rsid w:val="00F71A3C"/>
    <w:rsid w:val="00F71FEE"/>
    <w:rsid w:val="00F721B0"/>
    <w:rsid w:val="00F7459D"/>
    <w:rsid w:val="00F759C4"/>
    <w:rsid w:val="00F760C7"/>
    <w:rsid w:val="00F76198"/>
    <w:rsid w:val="00F765DF"/>
    <w:rsid w:val="00F8021A"/>
    <w:rsid w:val="00F80300"/>
    <w:rsid w:val="00F81125"/>
    <w:rsid w:val="00F81418"/>
    <w:rsid w:val="00F81D3D"/>
    <w:rsid w:val="00F8240F"/>
    <w:rsid w:val="00F84751"/>
    <w:rsid w:val="00F847ED"/>
    <w:rsid w:val="00F849B0"/>
    <w:rsid w:val="00F84A57"/>
    <w:rsid w:val="00F85167"/>
    <w:rsid w:val="00F85E3B"/>
    <w:rsid w:val="00F86228"/>
    <w:rsid w:val="00F8674F"/>
    <w:rsid w:val="00F87352"/>
    <w:rsid w:val="00F87655"/>
    <w:rsid w:val="00F90ED3"/>
    <w:rsid w:val="00F91D08"/>
    <w:rsid w:val="00F92CBD"/>
    <w:rsid w:val="00F92F40"/>
    <w:rsid w:val="00F938C9"/>
    <w:rsid w:val="00F93ACB"/>
    <w:rsid w:val="00F941B2"/>
    <w:rsid w:val="00F94F43"/>
    <w:rsid w:val="00F97122"/>
    <w:rsid w:val="00FA0B1A"/>
    <w:rsid w:val="00FA14AD"/>
    <w:rsid w:val="00FA1839"/>
    <w:rsid w:val="00FA2742"/>
    <w:rsid w:val="00FA3901"/>
    <w:rsid w:val="00FA3D4A"/>
    <w:rsid w:val="00FA41F2"/>
    <w:rsid w:val="00FA45A3"/>
    <w:rsid w:val="00FA45B2"/>
    <w:rsid w:val="00FA47F3"/>
    <w:rsid w:val="00FA4A29"/>
    <w:rsid w:val="00FA54E1"/>
    <w:rsid w:val="00FA5D3B"/>
    <w:rsid w:val="00FA7AD9"/>
    <w:rsid w:val="00FB0B74"/>
    <w:rsid w:val="00FB2CBD"/>
    <w:rsid w:val="00FB46AC"/>
    <w:rsid w:val="00FB6886"/>
    <w:rsid w:val="00FC01A2"/>
    <w:rsid w:val="00FC0879"/>
    <w:rsid w:val="00FC1169"/>
    <w:rsid w:val="00FC3189"/>
    <w:rsid w:val="00FC3A94"/>
    <w:rsid w:val="00FC404D"/>
    <w:rsid w:val="00FC48F5"/>
    <w:rsid w:val="00FC4AC9"/>
    <w:rsid w:val="00FC4D4C"/>
    <w:rsid w:val="00FC76ED"/>
    <w:rsid w:val="00FC780B"/>
    <w:rsid w:val="00FC7A66"/>
    <w:rsid w:val="00FC7DE2"/>
    <w:rsid w:val="00FD08AF"/>
    <w:rsid w:val="00FD0BA6"/>
    <w:rsid w:val="00FD0E9F"/>
    <w:rsid w:val="00FD0EFA"/>
    <w:rsid w:val="00FD17C5"/>
    <w:rsid w:val="00FD273F"/>
    <w:rsid w:val="00FD318A"/>
    <w:rsid w:val="00FD3DF8"/>
    <w:rsid w:val="00FD4CFF"/>
    <w:rsid w:val="00FD6FB4"/>
    <w:rsid w:val="00FE081D"/>
    <w:rsid w:val="00FE1F39"/>
    <w:rsid w:val="00FF0AED"/>
    <w:rsid w:val="00FF2FC7"/>
    <w:rsid w:val="00FF3180"/>
    <w:rsid w:val="00FF3645"/>
    <w:rsid w:val="00FF3809"/>
    <w:rsid w:val="00FF3E51"/>
    <w:rsid w:val="00FF448C"/>
    <w:rsid w:val="00FF53E6"/>
    <w:rsid w:val="00FF54D4"/>
    <w:rsid w:val="00FF55AD"/>
    <w:rsid w:val="00FF5867"/>
    <w:rsid w:val="00FF58DF"/>
    <w:rsid w:val="00FF74B3"/>
    <w:rsid w:val="00FF7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6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3C8"/>
    <w:pPr>
      <w:bidi w:val="0"/>
      <w:ind w:left="720"/>
      <w:contextualSpacing/>
    </w:pPr>
    <w:rPr>
      <w:rFonts w:eastAsiaTheme="minorHAnsi"/>
      <w:lang w:val="fr-FR"/>
    </w:rPr>
  </w:style>
  <w:style w:type="paragraph" w:styleId="a4">
    <w:name w:val="footnote text"/>
    <w:basedOn w:val="a"/>
    <w:link w:val="Char"/>
    <w:uiPriority w:val="99"/>
    <w:semiHidden/>
    <w:unhideWhenUsed/>
    <w:rsid w:val="004703C8"/>
    <w:pPr>
      <w:bidi w:val="0"/>
      <w:spacing w:after="0" w:line="240" w:lineRule="auto"/>
    </w:pPr>
    <w:rPr>
      <w:rFonts w:eastAsiaTheme="minorHAnsi"/>
      <w:sz w:val="20"/>
      <w:szCs w:val="20"/>
      <w:lang w:val="fr-FR"/>
    </w:rPr>
  </w:style>
  <w:style w:type="character" w:customStyle="1" w:styleId="Char">
    <w:name w:val="نص حاشية سفلية Char"/>
    <w:basedOn w:val="a0"/>
    <w:link w:val="a4"/>
    <w:uiPriority w:val="99"/>
    <w:semiHidden/>
    <w:rsid w:val="004703C8"/>
    <w:rPr>
      <w:rFonts w:eastAsiaTheme="minorHAnsi"/>
      <w:sz w:val="20"/>
      <w:szCs w:val="20"/>
      <w:lang w:val="fr-FR"/>
    </w:rPr>
  </w:style>
  <w:style w:type="character" w:styleId="a5">
    <w:name w:val="footnote reference"/>
    <w:basedOn w:val="a0"/>
    <w:uiPriority w:val="99"/>
    <w:semiHidden/>
    <w:unhideWhenUsed/>
    <w:rsid w:val="004703C8"/>
    <w:rPr>
      <w:vertAlign w:val="superscript"/>
    </w:rPr>
  </w:style>
  <w:style w:type="paragraph" w:customStyle="1" w:styleId="a6">
    <w:name w:val="تعديل"/>
    <w:basedOn w:val="a4"/>
    <w:link w:val="Char0"/>
    <w:qFormat/>
    <w:rsid w:val="004703C8"/>
  </w:style>
  <w:style w:type="character" w:customStyle="1" w:styleId="Char0">
    <w:name w:val="تعديل Char"/>
    <w:basedOn w:val="Char"/>
    <w:link w:val="a6"/>
    <w:rsid w:val="004703C8"/>
  </w:style>
  <w:style w:type="paragraph" w:styleId="a7">
    <w:name w:val="header"/>
    <w:basedOn w:val="a"/>
    <w:link w:val="Char1"/>
    <w:uiPriority w:val="99"/>
    <w:unhideWhenUsed/>
    <w:rsid w:val="007B50F1"/>
    <w:pPr>
      <w:tabs>
        <w:tab w:val="center" w:pos="4153"/>
        <w:tab w:val="right" w:pos="8306"/>
      </w:tabs>
      <w:bidi w:val="0"/>
      <w:spacing w:after="0" w:line="240" w:lineRule="auto"/>
    </w:pPr>
    <w:rPr>
      <w:rFonts w:eastAsiaTheme="minorHAnsi"/>
      <w:lang w:val="fr-FR"/>
    </w:rPr>
  </w:style>
  <w:style w:type="character" w:customStyle="1" w:styleId="Char1">
    <w:name w:val="رأس صفحة Char"/>
    <w:basedOn w:val="a0"/>
    <w:link w:val="a7"/>
    <w:uiPriority w:val="99"/>
    <w:rsid w:val="007B50F1"/>
    <w:rPr>
      <w:rFonts w:eastAsiaTheme="minorHAnsi"/>
      <w:lang w:val="fr-FR"/>
    </w:rPr>
  </w:style>
  <w:style w:type="paragraph" w:styleId="a8">
    <w:name w:val="Balloon Text"/>
    <w:basedOn w:val="a"/>
    <w:link w:val="Char2"/>
    <w:uiPriority w:val="99"/>
    <w:semiHidden/>
    <w:unhideWhenUsed/>
    <w:rsid w:val="0011176F"/>
    <w:pPr>
      <w:bidi w:val="0"/>
      <w:spacing w:after="0" w:line="240" w:lineRule="auto"/>
    </w:pPr>
    <w:rPr>
      <w:rFonts w:ascii="Tahoma" w:hAnsi="Tahoma" w:cs="Tahoma"/>
      <w:sz w:val="16"/>
      <w:szCs w:val="16"/>
      <w:lang w:val="fr-FR" w:eastAsia="fr-FR"/>
    </w:rPr>
  </w:style>
  <w:style w:type="character" w:customStyle="1" w:styleId="Char2">
    <w:name w:val="نص في بالون Char"/>
    <w:basedOn w:val="a0"/>
    <w:link w:val="a8"/>
    <w:uiPriority w:val="99"/>
    <w:semiHidden/>
    <w:rsid w:val="0011176F"/>
    <w:rPr>
      <w:rFonts w:ascii="Tahoma" w:hAnsi="Tahoma" w:cs="Tahoma"/>
      <w:sz w:val="16"/>
      <w:szCs w:val="16"/>
      <w:lang w:val="fr-FR" w:eastAsia="fr-FR"/>
    </w:rPr>
  </w:style>
  <w:style w:type="paragraph" w:styleId="a9">
    <w:name w:val="footer"/>
    <w:basedOn w:val="a"/>
    <w:link w:val="Char3"/>
    <w:uiPriority w:val="99"/>
    <w:unhideWhenUsed/>
    <w:rsid w:val="009156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صفحة Char"/>
    <w:basedOn w:val="a0"/>
    <w:link w:val="a9"/>
    <w:uiPriority w:val="99"/>
    <w:rsid w:val="009156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5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1E1AE-D454-4498-89D0-31E165D5B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8017</TotalTime>
  <Pages>53</Pages>
  <Words>14082</Words>
  <Characters>80271</Characters>
  <Application>Microsoft Office Word</Application>
  <DocSecurity>0</DocSecurity>
  <Lines>668</Lines>
  <Paragraphs>188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p</cp:lastModifiedBy>
  <cp:revision>2372</cp:revision>
  <cp:lastPrinted>2016-06-13T17:20:00Z</cp:lastPrinted>
  <dcterms:created xsi:type="dcterms:W3CDTF">2016-03-18T17:21:00Z</dcterms:created>
  <dcterms:modified xsi:type="dcterms:W3CDTF">2016-06-13T17:21:00Z</dcterms:modified>
</cp:coreProperties>
</file>